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CB3465" w14:textId="77777777" w:rsidR="00F71D65" w:rsidRDefault="00B73E92">
      <w:pPr>
        <w:tabs>
          <w:tab w:val="left" w:pos="1170"/>
        </w:tabs>
        <w:spacing w:line="240" w:lineRule="auto"/>
        <w:ind w:left="1080"/>
        <w:jc w:val="center"/>
      </w:pPr>
      <w:bookmarkStart w:id="0" w:name="_gjdgxs" w:colFirst="0" w:colLast="0"/>
      <w:bookmarkEnd w:id="0"/>
      <w:r>
        <w:rPr>
          <w:rFonts w:ascii="Times New Roman" w:eastAsia="Times New Roman" w:hAnsi="Times New Roman" w:cs="Times New Roman"/>
          <w:b/>
          <w:sz w:val="24"/>
          <w:szCs w:val="24"/>
        </w:rPr>
        <w:t xml:space="preserve">     GREEN BROOK BOARD OF EDUCATION</w:t>
      </w:r>
    </w:p>
    <w:p w14:paraId="79A5F0C9" w14:textId="163EBFEC" w:rsidR="00F71D65" w:rsidRDefault="00B73E92">
      <w:pPr>
        <w:spacing w:line="240" w:lineRule="auto"/>
        <w:ind w:left="1080"/>
        <w:jc w:val="center"/>
      </w:pPr>
      <w:r>
        <w:rPr>
          <w:rFonts w:ascii="Times New Roman" w:eastAsia="Times New Roman" w:hAnsi="Times New Roman" w:cs="Times New Roman"/>
          <w:b/>
          <w:sz w:val="24"/>
          <w:szCs w:val="24"/>
        </w:rPr>
        <w:t xml:space="preserve">BUSINESS MEETING </w:t>
      </w:r>
      <w:r w:rsidR="001967E8">
        <w:rPr>
          <w:rFonts w:ascii="Times New Roman" w:eastAsia="Times New Roman" w:hAnsi="Times New Roman" w:cs="Times New Roman"/>
          <w:b/>
          <w:sz w:val="24"/>
          <w:szCs w:val="24"/>
        </w:rPr>
        <w:t>MINUTES</w:t>
      </w:r>
    </w:p>
    <w:p w14:paraId="6E135703" w14:textId="31D1B2DF" w:rsidR="00F71D65" w:rsidRDefault="00B73E92">
      <w:pPr>
        <w:spacing w:line="240" w:lineRule="auto"/>
        <w:ind w:left="1080"/>
        <w:jc w:val="center"/>
      </w:pPr>
      <w:r>
        <w:rPr>
          <w:rFonts w:ascii="Times New Roman" w:eastAsia="Times New Roman" w:hAnsi="Times New Roman" w:cs="Times New Roman"/>
          <w:b/>
          <w:sz w:val="24"/>
          <w:szCs w:val="24"/>
        </w:rPr>
        <w:t xml:space="preserve">MONDAY, </w:t>
      </w:r>
      <w:r w:rsidR="00A674F2">
        <w:rPr>
          <w:rFonts w:ascii="Times New Roman" w:eastAsia="Times New Roman" w:hAnsi="Times New Roman" w:cs="Times New Roman"/>
          <w:b/>
          <w:sz w:val="24"/>
          <w:szCs w:val="24"/>
        </w:rPr>
        <w:t>FEBRUARY 6</w:t>
      </w:r>
      <w:r w:rsidR="004C5D2D">
        <w:rPr>
          <w:rFonts w:ascii="Times New Roman" w:eastAsia="Times New Roman" w:hAnsi="Times New Roman" w:cs="Times New Roman"/>
          <w:b/>
          <w:sz w:val="24"/>
          <w:szCs w:val="24"/>
        </w:rPr>
        <w:t>, 2017</w:t>
      </w:r>
    </w:p>
    <w:p w14:paraId="76FE0200" w14:textId="77777777" w:rsidR="00F71D65" w:rsidRDefault="00B73E92">
      <w:pPr>
        <w:spacing w:line="240" w:lineRule="auto"/>
        <w:ind w:left="1080"/>
        <w:jc w:val="center"/>
      </w:pPr>
      <w:r>
        <w:rPr>
          <w:rFonts w:ascii="Times New Roman" w:eastAsia="Times New Roman" w:hAnsi="Times New Roman" w:cs="Times New Roman"/>
          <w:b/>
          <w:sz w:val="24"/>
          <w:szCs w:val="24"/>
        </w:rPr>
        <w:t>7:00 P.M.</w:t>
      </w:r>
    </w:p>
    <w:p w14:paraId="099FBA35" w14:textId="77777777" w:rsidR="00F71D65" w:rsidRDefault="00F71D65">
      <w:pPr>
        <w:spacing w:line="240" w:lineRule="auto"/>
      </w:pPr>
    </w:p>
    <w:p w14:paraId="5FE9A531" w14:textId="77777777" w:rsidR="00684E39" w:rsidRDefault="00684E39">
      <w:pPr>
        <w:spacing w:line="240" w:lineRule="auto"/>
      </w:pPr>
    </w:p>
    <w:p w14:paraId="4FB72EA3" w14:textId="38906159" w:rsidR="00F71D65" w:rsidRPr="00684E39" w:rsidRDefault="00B73E92" w:rsidP="00684E39">
      <w:pPr>
        <w:pStyle w:val="Header"/>
        <w:outlineLvl w:val="0"/>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u w:val="single"/>
        </w:rPr>
        <w:t>MEETING CALLED TO ORDER</w:t>
      </w:r>
      <w:r w:rsidR="00684E39" w:rsidRPr="0008483B">
        <w:rPr>
          <w:rFonts w:ascii="Times New Roman" w:eastAsia="Times New Roman" w:hAnsi="Times New Roman" w:cs="Times New Roman"/>
          <w:color w:val="auto"/>
          <w:sz w:val="24"/>
          <w:szCs w:val="24"/>
        </w:rPr>
        <w:t xml:space="preserve">- The meeting was called to order at </w:t>
      </w:r>
      <w:r w:rsidR="00A674F2">
        <w:rPr>
          <w:rFonts w:ascii="Times New Roman" w:eastAsia="Times New Roman" w:hAnsi="Times New Roman" w:cs="Times New Roman"/>
          <w:color w:val="auto"/>
          <w:sz w:val="24"/>
          <w:szCs w:val="24"/>
        </w:rPr>
        <w:t>7:12</w:t>
      </w:r>
      <w:r w:rsidR="00EF2E55">
        <w:rPr>
          <w:rFonts w:ascii="Times New Roman" w:eastAsia="Times New Roman" w:hAnsi="Times New Roman" w:cs="Times New Roman"/>
          <w:color w:val="auto"/>
          <w:sz w:val="24"/>
          <w:szCs w:val="24"/>
        </w:rPr>
        <w:t xml:space="preserve"> pm by Mr</w:t>
      </w:r>
      <w:r w:rsidR="00B279E4">
        <w:rPr>
          <w:rFonts w:ascii="Times New Roman" w:eastAsia="Times New Roman" w:hAnsi="Times New Roman" w:cs="Times New Roman"/>
          <w:color w:val="auto"/>
          <w:sz w:val="24"/>
          <w:szCs w:val="24"/>
        </w:rPr>
        <w:t xml:space="preserve">. </w:t>
      </w:r>
      <w:r w:rsidR="004C5D2D">
        <w:rPr>
          <w:rFonts w:ascii="Times New Roman" w:eastAsia="Times New Roman" w:hAnsi="Times New Roman" w:cs="Times New Roman"/>
          <w:color w:val="auto"/>
          <w:sz w:val="24"/>
          <w:szCs w:val="24"/>
        </w:rPr>
        <w:t>Bruce Martins</w:t>
      </w:r>
      <w:r w:rsidR="00684E39" w:rsidRPr="0008483B">
        <w:rPr>
          <w:rFonts w:ascii="Times New Roman" w:eastAsia="Times New Roman" w:hAnsi="Times New Roman" w:cs="Times New Roman"/>
          <w:color w:val="auto"/>
          <w:sz w:val="24"/>
          <w:szCs w:val="24"/>
        </w:rPr>
        <w:t>, Board</w:t>
      </w:r>
      <w:r w:rsidR="00684E39">
        <w:rPr>
          <w:rFonts w:ascii="Times New Roman" w:eastAsia="Times New Roman" w:hAnsi="Times New Roman" w:cs="Times New Roman"/>
          <w:color w:val="auto"/>
          <w:sz w:val="24"/>
          <w:szCs w:val="24"/>
        </w:rPr>
        <w:t xml:space="preserve"> </w:t>
      </w:r>
      <w:r w:rsidR="00684E39" w:rsidRPr="0008483B">
        <w:rPr>
          <w:rFonts w:ascii="Times New Roman" w:eastAsia="Times New Roman" w:hAnsi="Times New Roman" w:cs="Times New Roman"/>
          <w:color w:val="auto"/>
          <w:sz w:val="24"/>
          <w:szCs w:val="24"/>
        </w:rPr>
        <w:t>President in the Green Brook Middle School Media Center.</w:t>
      </w:r>
    </w:p>
    <w:p w14:paraId="41850393" w14:textId="77777777" w:rsidR="00F71D65" w:rsidRDefault="00F71D65">
      <w:pPr>
        <w:spacing w:line="240" w:lineRule="auto"/>
      </w:pPr>
    </w:p>
    <w:p w14:paraId="26E6E882" w14:textId="7553FCF9" w:rsidR="00F71D65" w:rsidRDefault="00B73E92">
      <w:pPr>
        <w:spacing w:line="240" w:lineRule="auto"/>
      </w:pPr>
      <w:r>
        <w:rPr>
          <w:rFonts w:ascii="Times New Roman" w:eastAsia="Times New Roman" w:hAnsi="Times New Roman" w:cs="Times New Roman"/>
          <w:b/>
          <w:sz w:val="24"/>
          <w:szCs w:val="24"/>
          <w:u w:val="single"/>
        </w:rPr>
        <w:t>PLEDGE OF ALLEGIANCE</w:t>
      </w:r>
    </w:p>
    <w:p w14:paraId="5C631873" w14:textId="77777777" w:rsidR="00684E39" w:rsidRPr="0008483B" w:rsidRDefault="00684E39" w:rsidP="00684E39">
      <w:pPr>
        <w:spacing w:line="240" w:lineRule="auto"/>
        <w:rPr>
          <w:rFonts w:ascii="Times New Roman" w:hAnsi="Times New Roman" w:cs="Times New Roman"/>
          <w:sz w:val="24"/>
          <w:szCs w:val="24"/>
        </w:rPr>
      </w:pPr>
      <w:r w:rsidRPr="0008483B">
        <w:rPr>
          <w:rFonts w:ascii="Times New Roman" w:hAnsi="Times New Roman" w:cs="Times New Roman"/>
          <w:sz w:val="24"/>
          <w:szCs w:val="24"/>
        </w:rPr>
        <w:t>Observed by all present.</w:t>
      </w:r>
    </w:p>
    <w:p w14:paraId="03728F5C" w14:textId="77777777" w:rsidR="00F71D65" w:rsidRDefault="00F71D65">
      <w:pPr>
        <w:spacing w:line="240" w:lineRule="auto"/>
      </w:pPr>
    </w:p>
    <w:p w14:paraId="5CF25E83" w14:textId="145BFE69" w:rsidR="00F71D65" w:rsidRDefault="00B73E92">
      <w:pPr>
        <w:tabs>
          <w:tab w:val="left" w:pos="810"/>
        </w:tabs>
        <w:spacing w:line="240" w:lineRule="auto"/>
      </w:pPr>
      <w:r>
        <w:rPr>
          <w:rFonts w:ascii="Times New Roman" w:eastAsia="Times New Roman" w:hAnsi="Times New Roman" w:cs="Times New Roman"/>
          <w:b/>
          <w:sz w:val="24"/>
          <w:szCs w:val="24"/>
          <w:u w:val="single"/>
        </w:rPr>
        <w:t>STATEMENT OF OPEN PUBLIC MEETINGS ACT</w:t>
      </w:r>
    </w:p>
    <w:p w14:paraId="65FF8171" w14:textId="77777777" w:rsidR="004C5D2D" w:rsidRDefault="00684E39" w:rsidP="004C5D2D">
      <w:pPr>
        <w:tabs>
          <w:tab w:val="left" w:pos="0"/>
          <w:tab w:val="left" w:pos="810"/>
        </w:tabs>
        <w:spacing w:line="240" w:lineRule="auto"/>
        <w:rPr>
          <w:rFonts w:ascii="Times New Roman" w:eastAsia="Times New Roman" w:hAnsi="Times New Roman" w:cs="Times New Roman"/>
          <w:color w:val="auto"/>
          <w:sz w:val="24"/>
          <w:szCs w:val="24"/>
        </w:rPr>
      </w:pPr>
      <w:r w:rsidRPr="00AE727F">
        <w:rPr>
          <w:rFonts w:ascii="Times New Roman" w:eastAsia="Times New Roman" w:hAnsi="Times New Roman" w:cs="Times New Roman"/>
          <w:color w:val="auto"/>
          <w:sz w:val="24"/>
          <w:szCs w:val="24"/>
        </w:rPr>
        <w:t>M</w:t>
      </w:r>
      <w:r>
        <w:rPr>
          <w:rFonts w:ascii="Times New Roman" w:eastAsia="Times New Roman" w:hAnsi="Times New Roman" w:cs="Times New Roman"/>
          <w:color w:val="auto"/>
          <w:sz w:val="24"/>
          <w:szCs w:val="24"/>
        </w:rPr>
        <w:t>rs. Heather A. Spitzer</w:t>
      </w:r>
      <w:r w:rsidRPr="00AE727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B</w:t>
      </w:r>
      <w:r w:rsidRPr="00AE727F">
        <w:rPr>
          <w:rFonts w:ascii="Times New Roman" w:eastAsia="Times New Roman" w:hAnsi="Times New Roman" w:cs="Times New Roman"/>
          <w:color w:val="auto"/>
          <w:sz w:val="24"/>
          <w:szCs w:val="24"/>
        </w:rPr>
        <w:t>usiness Administrator/Board Secretary read the following statement:</w:t>
      </w:r>
      <w:r w:rsidR="004C5D2D">
        <w:rPr>
          <w:rFonts w:ascii="Times New Roman" w:eastAsia="Times New Roman" w:hAnsi="Times New Roman" w:cs="Times New Roman"/>
          <w:color w:val="auto"/>
          <w:sz w:val="24"/>
          <w:szCs w:val="24"/>
        </w:rPr>
        <w:t xml:space="preserve"> </w:t>
      </w:r>
    </w:p>
    <w:p w14:paraId="454FCA7E" w14:textId="77777777" w:rsidR="004C5D2D" w:rsidRDefault="004C5D2D" w:rsidP="004C5D2D">
      <w:pPr>
        <w:tabs>
          <w:tab w:val="left" w:pos="0"/>
          <w:tab w:val="left" w:pos="810"/>
        </w:tabs>
        <w:spacing w:line="240" w:lineRule="auto"/>
        <w:rPr>
          <w:rFonts w:ascii="Times New Roman" w:eastAsia="Times New Roman" w:hAnsi="Times New Roman" w:cs="Times New Roman"/>
          <w:color w:val="auto"/>
          <w:sz w:val="24"/>
          <w:szCs w:val="24"/>
        </w:rPr>
      </w:pPr>
    </w:p>
    <w:p w14:paraId="57953FD3" w14:textId="3C35BBD9" w:rsidR="00F71D65" w:rsidRDefault="00B73E92" w:rsidP="004C5D2D">
      <w:pPr>
        <w:tabs>
          <w:tab w:val="left" w:pos="0"/>
          <w:tab w:val="left" w:pos="810"/>
        </w:tabs>
        <w:spacing w:line="240" w:lineRule="auto"/>
      </w:pPr>
      <w:r>
        <w:rPr>
          <w:rFonts w:ascii="Times New Roman" w:eastAsia="Times New Roman" w:hAnsi="Times New Roman" w:cs="Times New Roman"/>
          <w:sz w:val="24"/>
          <w:szCs w:val="24"/>
        </w:rPr>
        <w:t xml:space="preserve">The New Jersey Open Public Meetings Act was enacted to insure the right of the public to have advanced notice of and to attend the meetings of public bodies at which any business affecting their interests is discussed or acted upon.  In accordance with the provisions of this Act, the Green Brook School District of Somerset County has caused notice of this meeting to be published by having the date, time and place thereof posted in the Green Brook Township Clerk’s Office and the Courier News.  This notice was faxed to the above on January </w:t>
      </w:r>
      <w:r w:rsidR="00A674F2">
        <w:rPr>
          <w:rFonts w:ascii="Times New Roman" w:eastAsia="Times New Roman" w:hAnsi="Times New Roman" w:cs="Times New Roman"/>
          <w:sz w:val="24"/>
          <w:szCs w:val="24"/>
        </w:rPr>
        <w:t>5</w:t>
      </w:r>
      <w:r w:rsidR="004C5D2D">
        <w:rPr>
          <w:rFonts w:ascii="Times New Roman" w:eastAsia="Times New Roman" w:hAnsi="Times New Roman" w:cs="Times New Roman"/>
          <w:sz w:val="24"/>
          <w:szCs w:val="24"/>
        </w:rPr>
        <w:t>, 2017</w:t>
      </w:r>
      <w:r>
        <w:rPr>
          <w:rFonts w:ascii="Times New Roman" w:eastAsia="Times New Roman" w:hAnsi="Times New Roman" w:cs="Times New Roman"/>
          <w:sz w:val="24"/>
          <w:szCs w:val="24"/>
        </w:rPr>
        <w:t xml:space="preserve"> and posted in the Green Brook Middle School and the Irene E. Feldkirchner School.</w:t>
      </w:r>
    </w:p>
    <w:p w14:paraId="13BE6C0E" w14:textId="77777777" w:rsidR="00F71D65" w:rsidRDefault="00F71D65">
      <w:pPr>
        <w:spacing w:line="240" w:lineRule="auto"/>
        <w:ind w:left="1080"/>
        <w:jc w:val="both"/>
      </w:pPr>
    </w:p>
    <w:p w14:paraId="0B4405DE" w14:textId="55C27198" w:rsidR="00F71D65" w:rsidRDefault="00B73E92">
      <w:pPr>
        <w:tabs>
          <w:tab w:val="left" w:pos="360"/>
        </w:tabs>
        <w:spacing w:line="240" w:lineRule="auto"/>
        <w:jc w:val="both"/>
      </w:pPr>
      <w:r>
        <w:rPr>
          <w:rFonts w:ascii="Times New Roman" w:eastAsia="Times New Roman" w:hAnsi="Times New Roman" w:cs="Times New Roman"/>
          <w:b/>
          <w:sz w:val="24"/>
          <w:szCs w:val="24"/>
          <w:u w:val="single"/>
        </w:rPr>
        <w:t>ROLL CALL</w:t>
      </w:r>
    </w:p>
    <w:p w14:paraId="5F0F1A19" w14:textId="51DF0E10" w:rsidR="00684E39" w:rsidRDefault="004C5D2D" w:rsidP="00A674F2">
      <w:pPr>
        <w:spacing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P</w:t>
      </w:r>
      <w:r w:rsidR="00B279E4">
        <w:rPr>
          <w:rFonts w:ascii="Times New Roman" w:eastAsia="Times New Roman" w:hAnsi="Times New Roman" w:cs="Times New Roman"/>
          <w:color w:val="auto"/>
          <w:sz w:val="24"/>
          <w:szCs w:val="20"/>
        </w:rPr>
        <w:t>resent:</w:t>
      </w:r>
      <w:r w:rsidR="00684E39">
        <w:rPr>
          <w:rFonts w:ascii="Times New Roman" w:eastAsia="Times New Roman" w:hAnsi="Times New Roman" w:cs="Times New Roman"/>
          <w:color w:val="auto"/>
          <w:sz w:val="24"/>
          <w:szCs w:val="20"/>
        </w:rPr>
        <w:t xml:space="preserve"> </w:t>
      </w:r>
      <w:r w:rsidR="00B279E4">
        <w:rPr>
          <w:rFonts w:ascii="Times New Roman" w:eastAsia="Times New Roman" w:hAnsi="Times New Roman" w:cs="Times New Roman"/>
          <w:color w:val="auto"/>
          <w:sz w:val="24"/>
          <w:szCs w:val="20"/>
        </w:rPr>
        <w:tab/>
      </w:r>
      <w:r w:rsidR="00B279E4">
        <w:rPr>
          <w:rFonts w:ascii="Times New Roman" w:eastAsia="Times New Roman" w:hAnsi="Times New Roman" w:cs="Times New Roman"/>
          <w:color w:val="auto"/>
          <w:sz w:val="24"/>
          <w:szCs w:val="20"/>
        </w:rPr>
        <w:tab/>
      </w:r>
      <w:r w:rsidR="00684E39" w:rsidRPr="0008483B">
        <w:rPr>
          <w:rFonts w:ascii="Times New Roman" w:eastAsia="Times New Roman" w:hAnsi="Times New Roman" w:cs="Times New Roman"/>
          <w:color w:val="auto"/>
          <w:sz w:val="24"/>
          <w:szCs w:val="20"/>
        </w:rPr>
        <w:t>Ms. Couch</w:t>
      </w:r>
    </w:p>
    <w:p w14:paraId="61690DC4" w14:textId="77777777" w:rsidR="00684E39" w:rsidRDefault="00684E39" w:rsidP="00684E39">
      <w:pPr>
        <w:spacing w:line="240" w:lineRule="auto"/>
        <w:ind w:left="1440" w:firstLine="720"/>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Mr. Goodman</w:t>
      </w:r>
    </w:p>
    <w:p w14:paraId="7A020930" w14:textId="77777777" w:rsidR="004C5D2D" w:rsidRDefault="004C5D2D" w:rsidP="004C5D2D">
      <w:pPr>
        <w:spacing w:line="240" w:lineRule="auto"/>
        <w:ind w:left="1440" w:firstLine="720"/>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Mr. Martins</w:t>
      </w:r>
    </w:p>
    <w:p w14:paraId="07784DD1" w14:textId="77FC8993" w:rsidR="00B279E4" w:rsidRDefault="00B279E4" w:rsidP="00B279E4">
      <w:pPr>
        <w:spacing w:line="240" w:lineRule="auto"/>
        <w:ind w:left="1440" w:firstLine="720"/>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Ms. Piccirilli</w:t>
      </w:r>
    </w:p>
    <w:p w14:paraId="0BD62C2B" w14:textId="73D4B121" w:rsidR="004C5D2D" w:rsidRDefault="004C5D2D" w:rsidP="004C5D2D">
      <w:pPr>
        <w:tabs>
          <w:tab w:val="left" w:pos="360"/>
        </w:tabs>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 Shaw</w:t>
      </w:r>
    </w:p>
    <w:p w14:paraId="419C27D0" w14:textId="5F4A32D1" w:rsidR="00A674F2" w:rsidRDefault="00A674F2" w:rsidP="00A674F2">
      <w:pPr>
        <w:tabs>
          <w:tab w:val="left" w:pos="360"/>
        </w:tabs>
        <w:spacing w:line="240" w:lineRule="auto"/>
        <w:ind w:left="108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483B">
        <w:rPr>
          <w:rFonts w:ascii="Times New Roman" w:eastAsia="Times New Roman" w:hAnsi="Times New Roman" w:cs="Times New Roman"/>
          <w:color w:val="auto"/>
          <w:sz w:val="24"/>
          <w:szCs w:val="20"/>
        </w:rPr>
        <w:t>Mr. Thomas-Hooke</w:t>
      </w:r>
    </w:p>
    <w:p w14:paraId="5B9AB9EA" w14:textId="77777777" w:rsidR="00684E39" w:rsidRDefault="00684E39" w:rsidP="00684E39">
      <w:pPr>
        <w:spacing w:line="240" w:lineRule="auto"/>
        <w:ind w:left="1440" w:firstLine="720"/>
        <w:rPr>
          <w:rFonts w:ascii="Times New Roman" w:eastAsia="Times New Roman" w:hAnsi="Times New Roman" w:cs="Times New Roman"/>
          <w:color w:val="auto"/>
          <w:sz w:val="24"/>
          <w:szCs w:val="20"/>
        </w:rPr>
      </w:pPr>
    </w:p>
    <w:p w14:paraId="1E61B494" w14:textId="7334597B" w:rsidR="004C5D2D" w:rsidRDefault="00B279E4" w:rsidP="004C5D2D">
      <w:pPr>
        <w:spacing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Absent:</w:t>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sidR="00A674F2">
        <w:rPr>
          <w:rFonts w:ascii="Times New Roman" w:eastAsia="Times New Roman" w:hAnsi="Times New Roman" w:cs="Times New Roman"/>
          <w:color w:val="auto"/>
          <w:sz w:val="24"/>
          <w:szCs w:val="20"/>
        </w:rPr>
        <w:t>Mr. Brault</w:t>
      </w:r>
      <w:r w:rsidR="004C5D2D">
        <w:rPr>
          <w:rFonts w:ascii="Times New Roman" w:eastAsia="Times New Roman" w:hAnsi="Times New Roman" w:cs="Times New Roman"/>
          <w:color w:val="auto"/>
          <w:sz w:val="24"/>
          <w:szCs w:val="20"/>
        </w:rPr>
        <w:t xml:space="preserve"> </w:t>
      </w:r>
    </w:p>
    <w:p w14:paraId="386AB566" w14:textId="64AE3BAE" w:rsidR="00A674F2" w:rsidRDefault="00A674F2" w:rsidP="00A674F2">
      <w:pPr>
        <w:spacing w:line="240" w:lineRule="auto"/>
        <w:ind w:left="1440" w:firstLine="720"/>
        <w:rPr>
          <w:rFonts w:ascii="Times New Roman" w:eastAsia="Times New Roman" w:hAnsi="Times New Roman" w:cs="Times New Roman"/>
          <w:color w:val="auto"/>
          <w:sz w:val="24"/>
          <w:szCs w:val="20"/>
        </w:rPr>
      </w:pPr>
      <w:r w:rsidRPr="0008483B">
        <w:rPr>
          <w:rFonts w:ascii="Times New Roman" w:eastAsia="Times New Roman" w:hAnsi="Times New Roman" w:cs="Times New Roman"/>
          <w:color w:val="auto"/>
          <w:sz w:val="24"/>
          <w:szCs w:val="20"/>
        </w:rPr>
        <w:t>Ms. Connors</w:t>
      </w:r>
    </w:p>
    <w:p w14:paraId="28F5AE31" w14:textId="77777777" w:rsidR="00A674F2" w:rsidRDefault="00A674F2" w:rsidP="00A674F2">
      <w:pPr>
        <w:spacing w:line="240" w:lineRule="auto"/>
        <w:ind w:left="1440" w:firstLine="720"/>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Ms. Potter</w:t>
      </w:r>
    </w:p>
    <w:p w14:paraId="0B34753B" w14:textId="77777777" w:rsidR="00A674F2" w:rsidRPr="0008483B" w:rsidRDefault="00A674F2" w:rsidP="00A674F2">
      <w:pPr>
        <w:spacing w:line="240" w:lineRule="auto"/>
        <w:ind w:left="1440" w:firstLine="720"/>
        <w:rPr>
          <w:rFonts w:ascii="Times New Roman" w:eastAsia="Times New Roman" w:hAnsi="Times New Roman" w:cs="Times New Roman"/>
          <w:color w:val="auto"/>
          <w:sz w:val="24"/>
          <w:szCs w:val="20"/>
        </w:rPr>
      </w:pPr>
    </w:p>
    <w:p w14:paraId="3575A9CA" w14:textId="77777777" w:rsidR="00684E39" w:rsidRPr="00083D3B" w:rsidRDefault="00684E39" w:rsidP="00684E39">
      <w:pPr>
        <w:spacing w:line="240" w:lineRule="auto"/>
        <w:rPr>
          <w:rFonts w:ascii="Times New Roman" w:eastAsia="Times New Roman" w:hAnsi="Times New Roman" w:cs="Times New Roman"/>
          <w:color w:val="auto"/>
          <w:sz w:val="24"/>
          <w:szCs w:val="20"/>
        </w:rPr>
      </w:pPr>
      <w:r w:rsidRPr="00083D3B">
        <w:rPr>
          <w:rFonts w:ascii="Times New Roman" w:eastAsia="Times New Roman" w:hAnsi="Times New Roman" w:cs="Times New Roman"/>
          <w:color w:val="auto"/>
          <w:sz w:val="24"/>
          <w:szCs w:val="20"/>
        </w:rPr>
        <w:t>Administrators</w:t>
      </w:r>
    </w:p>
    <w:p w14:paraId="7DFF802C" w14:textId="77777777" w:rsidR="00684E39" w:rsidRPr="00063BC1" w:rsidRDefault="00684E39" w:rsidP="00684E39">
      <w:pPr>
        <w:spacing w:line="240" w:lineRule="auto"/>
        <w:rPr>
          <w:rFonts w:ascii="Times New Roman" w:eastAsia="Times New Roman" w:hAnsi="Times New Roman" w:cs="Times New Roman"/>
          <w:color w:val="auto"/>
          <w:sz w:val="24"/>
          <w:szCs w:val="20"/>
        </w:rPr>
      </w:pPr>
      <w:r w:rsidRPr="00083D3B">
        <w:rPr>
          <w:rFonts w:ascii="Times New Roman" w:eastAsia="Times New Roman" w:hAnsi="Times New Roman" w:cs="Times New Roman"/>
          <w:color w:val="auto"/>
          <w:sz w:val="24"/>
          <w:szCs w:val="20"/>
        </w:rPr>
        <w:t>Present:</w:t>
      </w:r>
      <w:r w:rsidRPr="0008483B">
        <w:rPr>
          <w:rFonts w:ascii="Times New Roman" w:eastAsia="Times New Roman" w:hAnsi="Times New Roman" w:cs="Times New Roman"/>
          <w:color w:val="auto"/>
          <w:sz w:val="24"/>
          <w:szCs w:val="20"/>
        </w:rPr>
        <w:tab/>
      </w:r>
      <w:r w:rsidRPr="0008483B">
        <w:rPr>
          <w:rFonts w:ascii="Times New Roman" w:eastAsia="Times New Roman" w:hAnsi="Times New Roman" w:cs="Times New Roman"/>
          <w:color w:val="auto"/>
          <w:sz w:val="24"/>
          <w:szCs w:val="20"/>
        </w:rPr>
        <w:tab/>
      </w:r>
      <w:r w:rsidRPr="00063BC1">
        <w:rPr>
          <w:rFonts w:ascii="Times New Roman" w:eastAsia="Times New Roman" w:hAnsi="Times New Roman" w:cs="Times New Roman"/>
          <w:color w:val="auto"/>
          <w:sz w:val="24"/>
          <w:szCs w:val="20"/>
        </w:rPr>
        <w:t>Mr. Kevin Carroll, Superintendent</w:t>
      </w:r>
      <w:r w:rsidRPr="00063BC1">
        <w:rPr>
          <w:rFonts w:ascii="Times New Roman" w:eastAsia="Times New Roman" w:hAnsi="Times New Roman" w:cs="Times New Roman"/>
          <w:color w:val="auto"/>
          <w:sz w:val="24"/>
          <w:szCs w:val="20"/>
        </w:rPr>
        <w:tab/>
      </w:r>
    </w:p>
    <w:p w14:paraId="4DE5175D" w14:textId="6DF95FAE" w:rsidR="00684E39" w:rsidRDefault="00684E39" w:rsidP="00684E39">
      <w:pPr>
        <w:spacing w:line="240" w:lineRule="auto"/>
        <w:ind w:left="2160"/>
        <w:rPr>
          <w:rFonts w:ascii="Times New Roman" w:eastAsia="Times New Roman" w:hAnsi="Times New Roman" w:cs="Times New Roman"/>
          <w:color w:val="auto"/>
          <w:sz w:val="24"/>
          <w:szCs w:val="24"/>
        </w:rPr>
      </w:pPr>
      <w:r w:rsidRPr="00063BC1">
        <w:rPr>
          <w:rFonts w:ascii="Times New Roman" w:eastAsia="Times New Roman" w:hAnsi="Times New Roman" w:cs="Times New Roman"/>
          <w:color w:val="auto"/>
          <w:sz w:val="24"/>
          <w:szCs w:val="24"/>
        </w:rPr>
        <w:t>Mrs. Heather A. Spitzer, Business Administrator/Board Secretary</w:t>
      </w:r>
    </w:p>
    <w:p w14:paraId="12D894FE" w14:textId="2B3AC9C2" w:rsidR="00A674F2" w:rsidRPr="001F17F7" w:rsidRDefault="00A674F2" w:rsidP="00684E39">
      <w:pPr>
        <w:spacing w:line="240" w:lineRule="auto"/>
        <w:ind w:left="2160"/>
        <w:rPr>
          <w:rFonts w:ascii="Times New Roman" w:eastAsia="Times New Roman" w:hAnsi="Times New Roman" w:cs="Times New Roman"/>
          <w:color w:val="auto"/>
          <w:sz w:val="24"/>
          <w:szCs w:val="24"/>
        </w:rPr>
      </w:pPr>
      <w:r w:rsidRPr="001F17F7">
        <w:rPr>
          <w:rFonts w:ascii="Times New Roman" w:eastAsia="Times New Roman" w:hAnsi="Times New Roman" w:cs="Times New Roman"/>
          <w:color w:val="auto"/>
          <w:sz w:val="24"/>
          <w:szCs w:val="24"/>
        </w:rPr>
        <w:lastRenderedPageBreak/>
        <w:t xml:space="preserve">Mr. Jason Weber, </w:t>
      </w:r>
      <w:r w:rsidR="001F17F7" w:rsidRPr="001F17F7">
        <w:rPr>
          <w:rFonts w:ascii="Times New Roman" w:eastAsia="Times New Roman" w:hAnsi="Times New Roman" w:cs="Times New Roman"/>
          <w:color w:val="auto"/>
          <w:sz w:val="24"/>
          <w:szCs w:val="24"/>
        </w:rPr>
        <w:t>Director of Operations</w:t>
      </w:r>
    </w:p>
    <w:p w14:paraId="0385B3C6" w14:textId="77777777" w:rsidR="00F71D65" w:rsidRDefault="00B73E92">
      <w:pPr>
        <w:spacing w:line="240" w:lineRule="auto"/>
        <w:jc w:val="both"/>
      </w:pPr>
      <w:r>
        <w:rPr>
          <w:rFonts w:ascii="Times New Roman" w:eastAsia="Times New Roman" w:hAnsi="Times New Roman" w:cs="Times New Roman"/>
          <w:sz w:val="24"/>
          <w:szCs w:val="24"/>
        </w:rPr>
        <w:t xml:space="preserve">   </w:t>
      </w:r>
    </w:p>
    <w:p w14:paraId="3B4E7850" w14:textId="36C3CF4D" w:rsidR="00F71D65" w:rsidRDefault="00B73E92">
      <w:pPr>
        <w:spacing w:line="240" w:lineRule="auto"/>
        <w:jc w:val="both"/>
      </w:pPr>
      <w:r w:rsidRPr="001F17F7">
        <w:rPr>
          <w:rFonts w:ascii="Times New Roman" w:eastAsia="Times New Roman" w:hAnsi="Times New Roman" w:cs="Times New Roman"/>
          <w:b/>
          <w:sz w:val="24"/>
          <w:szCs w:val="24"/>
          <w:u w:val="single"/>
        </w:rPr>
        <w:t>SUPERINTENDENT’S REPORT</w:t>
      </w:r>
    </w:p>
    <w:p w14:paraId="4C6A768B" w14:textId="77777777" w:rsidR="00F71D65" w:rsidRDefault="00F71D65">
      <w:pPr>
        <w:spacing w:line="240" w:lineRule="auto"/>
        <w:jc w:val="both"/>
      </w:pPr>
    </w:p>
    <w:p w14:paraId="5D3E3EB1" w14:textId="77777777" w:rsidR="00A674F2" w:rsidRDefault="00A674F2" w:rsidP="00A674F2">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2017-2018 Budget </w:t>
      </w:r>
    </w:p>
    <w:p w14:paraId="37F7EC23" w14:textId="56B449F1" w:rsidR="00A674F2" w:rsidRDefault="00A674F2" w:rsidP="00A674F2">
      <w:pPr>
        <w:numPr>
          <w:ilvl w:val="1"/>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Facilities; Technology; Transportation</w:t>
      </w:r>
      <w:r w:rsidR="001F17F7">
        <w:rPr>
          <w:rFonts w:ascii="Times New Roman" w:eastAsia="Times New Roman" w:hAnsi="Times New Roman" w:cs="Times New Roman"/>
          <w:sz w:val="24"/>
          <w:szCs w:val="24"/>
        </w:rPr>
        <w:t>:  Mr. Carroll presented anticipated changes in the 2017-2018 budget.</w:t>
      </w:r>
    </w:p>
    <w:p w14:paraId="52B6F0A5" w14:textId="77777777" w:rsidR="004C5D2D" w:rsidRDefault="004C5D2D" w:rsidP="004C5D2D">
      <w:pPr>
        <w:spacing w:line="240" w:lineRule="auto"/>
        <w:ind w:left="360"/>
        <w:contextualSpacing/>
        <w:rPr>
          <w:rFonts w:ascii="Times New Roman" w:eastAsia="Times New Roman" w:hAnsi="Times New Roman" w:cs="Times New Roman"/>
          <w:sz w:val="24"/>
          <w:szCs w:val="24"/>
        </w:rPr>
      </w:pPr>
    </w:p>
    <w:tbl>
      <w:tblPr>
        <w:tblW w:w="871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2610"/>
        <w:gridCol w:w="2910"/>
      </w:tblGrid>
      <w:tr w:rsidR="00A674F2" w14:paraId="5398D0DF" w14:textId="77777777" w:rsidTr="00A24B68">
        <w:trPr>
          <w:trHeight w:val="500"/>
        </w:trPr>
        <w:tc>
          <w:tcPr>
            <w:tcW w:w="3195" w:type="dxa"/>
            <w:tcMar>
              <w:top w:w="100" w:type="dxa"/>
              <w:left w:w="100" w:type="dxa"/>
              <w:bottom w:w="100" w:type="dxa"/>
              <w:right w:w="100" w:type="dxa"/>
            </w:tcMar>
          </w:tcPr>
          <w:p w14:paraId="16A2A6E0" w14:textId="77777777" w:rsidR="00A674F2" w:rsidRDefault="00A674F2" w:rsidP="00A24B68">
            <w:pPr>
              <w:widowControl w:val="0"/>
              <w:spacing w:line="240" w:lineRule="auto"/>
            </w:pPr>
            <w:r>
              <w:rPr>
                <w:rFonts w:ascii="Times New Roman" w:eastAsia="Times New Roman" w:hAnsi="Times New Roman" w:cs="Times New Roman"/>
                <w:b/>
                <w:sz w:val="24"/>
                <w:szCs w:val="24"/>
              </w:rPr>
              <w:t>January 2017</w:t>
            </w:r>
          </w:p>
        </w:tc>
        <w:tc>
          <w:tcPr>
            <w:tcW w:w="2610" w:type="dxa"/>
            <w:tcMar>
              <w:top w:w="100" w:type="dxa"/>
              <w:left w:w="100" w:type="dxa"/>
              <w:bottom w:w="100" w:type="dxa"/>
              <w:right w:w="100" w:type="dxa"/>
            </w:tcMar>
          </w:tcPr>
          <w:p w14:paraId="78E88A28" w14:textId="77777777" w:rsidR="00A674F2" w:rsidRDefault="00A674F2" w:rsidP="00A24B68">
            <w:pPr>
              <w:widowControl w:val="0"/>
              <w:spacing w:line="240" w:lineRule="auto"/>
              <w:jc w:val="center"/>
            </w:pPr>
            <w:r>
              <w:rPr>
                <w:rFonts w:ascii="Times New Roman" w:eastAsia="Times New Roman" w:hAnsi="Times New Roman" w:cs="Times New Roman"/>
                <w:b/>
                <w:sz w:val="24"/>
                <w:szCs w:val="24"/>
              </w:rPr>
              <w:t xml:space="preserve">IEF </w:t>
            </w:r>
          </w:p>
        </w:tc>
        <w:tc>
          <w:tcPr>
            <w:tcW w:w="2910" w:type="dxa"/>
            <w:tcMar>
              <w:top w:w="100" w:type="dxa"/>
              <w:left w:w="100" w:type="dxa"/>
              <w:bottom w:w="100" w:type="dxa"/>
              <w:right w:w="100" w:type="dxa"/>
            </w:tcMar>
          </w:tcPr>
          <w:p w14:paraId="0C0915DF" w14:textId="77777777" w:rsidR="00A674F2" w:rsidRDefault="00A674F2" w:rsidP="00A24B68">
            <w:pPr>
              <w:widowControl w:val="0"/>
              <w:spacing w:line="240" w:lineRule="auto"/>
              <w:jc w:val="center"/>
            </w:pPr>
            <w:r>
              <w:rPr>
                <w:rFonts w:ascii="Times New Roman" w:eastAsia="Times New Roman" w:hAnsi="Times New Roman" w:cs="Times New Roman"/>
                <w:b/>
                <w:sz w:val="24"/>
                <w:szCs w:val="24"/>
              </w:rPr>
              <w:t>GBMS</w:t>
            </w:r>
          </w:p>
        </w:tc>
      </w:tr>
      <w:tr w:rsidR="00A674F2" w14:paraId="2FA3FB14" w14:textId="77777777" w:rsidTr="00A24B68">
        <w:tc>
          <w:tcPr>
            <w:tcW w:w="3195" w:type="dxa"/>
            <w:tcMar>
              <w:top w:w="100" w:type="dxa"/>
              <w:left w:w="100" w:type="dxa"/>
              <w:bottom w:w="100" w:type="dxa"/>
              <w:right w:w="100" w:type="dxa"/>
            </w:tcMar>
          </w:tcPr>
          <w:p w14:paraId="2891D215" w14:textId="77777777" w:rsidR="00A674F2" w:rsidRDefault="00A674F2" w:rsidP="00A24B68">
            <w:pPr>
              <w:widowControl w:val="0"/>
              <w:spacing w:line="240" w:lineRule="auto"/>
            </w:pPr>
            <w:r>
              <w:rPr>
                <w:rFonts w:ascii="Times New Roman" w:eastAsia="Times New Roman" w:hAnsi="Times New Roman" w:cs="Times New Roman"/>
                <w:b/>
                <w:sz w:val="24"/>
                <w:szCs w:val="24"/>
              </w:rPr>
              <w:t>Safety Drills (fire/other)</w:t>
            </w:r>
          </w:p>
        </w:tc>
        <w:tc>
          <w:tcPr>
            <w:tcW w:w="2610" w:type="dxa"/>
            <w:tcMar>
              <w:top w:w="100" w:type="dxa"/>
              <w:left w:w="100" w:type="dxa"/>
              <w:bottom w:w="100" w:type="dxa"/>
              <w:right w:w="100" w:type="dxa"/>
            </w:tcMar>
          </w:tcPr>
          <w:p w14:paraId="7D3525A6" w14:textId="77777777" w:rsidR="00A674F2" w:rsidRDefault="00A674F2" w:rsidP="00A24B68">
            <w:pPr>
              <w:widowControl w:val="0"/>
              <w:spacing w:line="240" w:lineRule="auto"/>
              <w:jc w:val="center"/>
            </w:pPr>
            <w:r>
              <w:rPr>
                <w:rFonts w:ascii="Times New Roman" w:eastAsia="Times New Roman" w:hAnsi="Times New Roman" w:cs="Times New Roman"/>
                <w:b/>
                <w:sz w:val="24"/>
                <w:szCs w:val="24"/>
              </w:rPr>
              <w:t>Fire (1/4)</w:t>
            </w:r>
          </w:p>
          <w:p w14:paraId="7AF25015" w14:textId="77777777" w:rsidR="00A674F2" w:rsidRDefault="00A674F2" w:rsidP="00A24B68">
            <w:pPr>
              <w:widowControl w:val="0"/>
              <w:spacing w:line="240" w:lineRule="auto"/>
              <w:jc w:val="center"/>
            </w:pPr>
            <w:r>
              <w:rPr>
                <w:rFonts w:ascii="Times New Roman" w:eastAsia="Times New Roman" w:hAnsi="Times New Roman" w:cs="Times New Roman"/>
                <w:b/>
                <w:sz w:val="24"/>
                <w:szCs w:val="24"/>
              </w:rPr>
              <w:t xml:space="preserve">Safety Drill (1/31) </w:t>
            </w:r>
          </w:p>
          <w:p w14:paraId="3CF71C5B" w14:textId="77777777" w:rsidR="00A674F2" w:rsidRDefault="00A674F2" w:rsidP="00A24B68">
            <w:pPr>
              <w:widowControl w:val="0"/>
              <w:spacing w:line="240" w:lineRule="auto"/>
              <w:jc w:val="center"/>
            </w:pPr>
          </w:p>
        </w:tc>
        <w:tc>
          <w:tcPr>
            <w:tcW w:w="2910" w:type="dxa"/>
            <w:tcMar>
              <w:top w:w="100" w:type="dxa"/>
              <w:left w:w="100" w:type="dxa"/>
              <w:bottom w:w="100" w:type="dxa"/>
              <w:right w:w="100" w:type="dxa"/>
            </w:tcMar>
          </w:tcPr>
          <w:p w14:paraId="6F07AA18" w14:textId="77777777" w:rsidR="00A674F2" w:rsidRDefault="00A674F2" w:rsidP="00A24B68">
            <w:pPr>
              <w:widowControl w:val="0"/>
              <w:spacing w:line="240" w:lineRule="auto"/>
              <w:jc w:val="center"/>
            </w:pPr>
            <w:r>
              <w:rPr>
                <w:rFonts w:ascii="Times New Roman" w:eastAsia="Times New Roman" w:hAnsi="Times New Roman" w:cs="Times New Roman"/>
                <w:b/>
                <w:sz w:val="24"/>
                <w:szCs w:val="24"/>
              </w:rPr>
              <w:t xml:space="preserve"> Fire (1/3)</w:t>
            </w:r>
          </w:p>
          <w:p w14:paraId="14154F29" w14:textId="77777777" w:rsidR="00A674F2" w:rsidRDefault="00A674F2" w:rsidP="00A24B68">
            <w:pPr>
              <w:widowControl w:val="0"/>
              <w:spacing w:line="240" w:lineRule="auto"/>
              <w:jc w:val="center"/>
            </w:pPr>
            <w:r>
              <w:rPr>
                <w:rFonts w:ascii="Times New Roman" w:eastAsia="Times New Roman" w:hAnsi="Times New Roman" w:cs="Times New Roman"/>
                <w:b/>
                <w:sz w:val="24"/>
                <w:szCs w:val="24"/>
              </w:rPr>
              <w:t xml:space="preserve"> Safety Drill (1/31) </w:t>
            </w:r>
          </w:p>
          <w:p w14:paraId="108A95DD" w14:textId="77777777" w:rsidR="00A674F2" w:rsidRDefault="00A674F2" w:rsidP="00A24B68">
            <w:pPr>
              <w:widowControl w:val="0"/>
              <w:spacing w:line="240" w:lineRule="auto"/>
              <w:jc w:val="center"/>
            </w:pPr>
          </w:p>
        </w:tc>
      </w:tr>
      <w:tr w:rsidR="00A674F2" w14:paraId="5D7756DB" w14:textId="77777777" w:rsidTr="00A24B68">
        <w:tc>
          <w:tcPr>
            <w:tcW w:w="3195" w:type="dxa"/>
            <w:tcMar>
              <w:top w:w="100" w:type="dxa"/>
              <w:left w:w="100" w:type="dxa"/>
              <w:bottom w:w="100" w:type="dxa"/>
              <w:right w:w="100" w:type="dxa"/>
            </w:tcMar>
          </w:tcPr>
          <w:p w14:paraId="40E40628" w14:textId="77777777" w:rsidR="00A674F2" w:rsidRDefault="00A674F2" w:rsidP="00A24B68">
            <w:pPr>
              <w:widowControl w:val="0"/>
              <w:spacing w:line="240" w:lineRule="auto"/>
            </w:pPr>
            <w:r>
              <w:rPr>
                <w:rFonts w:ascii="Times New Roman" w:eastAsia="Times New Roman" w:hAnsi="Times New Roman" w:cs="Times New Roman"/>
                <w:b/>
                <w:sz w:val="24"/>
                <w:szCs w:val="24"/>
              </w:rPr>
              <w:t>Discipline (ISS/OSS)</w:t>
            </w:r>
          </w:p>
        </w:tc>
        <w:tc>
          <w:tcPr>
            <w:tcW w:w="2610" w:type="dxa"/>
            <w:tcMar>
              <w:top w:w="100" w:type="dxa"/>
              <w:left w:w="100" w:type="dxa"/>
              <w:bottom w:w="100" w:type="dxa"/>
              <w:right w:w="100" w:type="dxa"/>
            </w:tcMar>
          </w:tcPr>
          <w:p w14:paraId="06CD08D9" w14:textId="77777777" w:rsidR="00A674F2" w:rsidRDefault="00A674F2" w:rsidP="00A24B68">
            <w:pPr>
              <w:widowControl w:val="0"/>
              <w:spacing w:line="240" w:lineRule="auto"/>
              <w:jc w:val="center"/>
            </w:pPr>
            <w:r>
              <w:rPr>
                <w:rFonts w:ascii="Times New Roman" w:eastAsia="Times New Roman" w:hAnsi="Times New Roman" w:cs="Times New Roman"/>
                <w:b/>
                <w:sz w:val="24"/>
                <w:szCs w:val="24"/>
              </w:rPr>
              <w:t xml:space="preserve">6 / 0 </w:t>
            </w:r>
          </w:p>
        </w:tc>
        <w:tc>
          <w:tcPr>
            <w:tcW w:w="2910" w:type="dxa"/>
            <w:tcMar>
              <w:top w:w="100" w:type="dxa"/>
              <w:left w:w="100" w:type="dxa"/>
              <w:bottom w:w="100" w:type="dxa"/>
              <w:right w:w="100" w:type="dxa"/>
            </w:tcMar>
          </w:tcPr>
          <w:p w14:paraId="02D917EB" w14:textId="77777777" w:rsidR="00A674F2" w:rsidRDefault="00A674F2" w:rsidP="00A24B68">
            <w:pPr>
              <w:widowControl w:val="0"/>
              <w:spacing w:line="240" w:lineRule="auto"/>
              <w:jc w:val="center"/>
            </w:pPr>
            <w:r>
              <w:rPr>
                <w:rFonts w:ascii="Times New Roman" w:eastAsia="Times New Roman" w:hAnsi="Times New Roman" w:cs="Times New Roman"/>
                <w:b/>
                <w:sz w:val="24"/>
                <w:szCs w:val="24"/>
              </w:rPr>
              <w:t xml:space="preserve">3.5 / 3 </w:t>
            </w:r>
          </w:p>
        </w:tc>
      </w:tr>
      <w:tr w:rsidR="00A674F2" w14:paraId="35C27CE9" w14:textId="77777777" w:rsidTr="00A24B68">
        <w:trPr>
          <w:trHeight w:val="840"/>
        </w:trPr>
        <w:tc>
          <w:tcPr>
            <w:tcW w:w="3195" w:type="dxa"/>
            <w:tcMar>
              <w:top w:w="100" w:type="dxa"/>
              <w:left w:w="100" w:type="dxa"/>
              <w:bottom w:w="100" w:type="dxa"/>
              <w:right w:w="100" w:type="dxa"/>
            </w:tcMar>
          </w:tcPr>
          <w:p w14:paraId="464BEA26" w14:textId="77777777" w:rsidR="00A674F2" w:rsidRDefault="00A674F2" w:rsidP="00A24B68">
            <w:pPr>
              <w:widowControl w:val="0"/>
              <w:spacing w:line="240" w:lineRule="auto"/>
            </w:pPr>
            <w:r>
              <w:rPr>
                <w:rFonts w:ascii="Times New Roman" w:eastAsia="Times New Roman" w:hAnsi="Times New Roman" w:cs="Times New Roman"/>
                <w:b/>
                <w:sz w:val="24"/>
                <w:szCs w:val="24"/>
                <w:highlight w:val="white"/>
              </w:rPr>
              <w:t>HIB Investigations</w:t>
            </w:r>
          </w:p>
          <w:p w14:paraId="6962956F" w14:textId="77777777" w:rsidR="00A674F2" w:rsidRDefault="00A674F2" w:rsidP="00A24B68">
            <w:pPr>
              <w:widowControl w:val="0"/>
              <w:spacing w:line="240" w:lineRule="auto"/>
            </w:pPr>
            <w:r>
              <w:rPr>
                <w:rFonts w:ascii="Times New Roman" w:eastAsia="Times New Roman" w:hAnsi="Times New Roman" w:cs="Times New Roman"/>
                <w:b/>
                <w:sz w:val="24"/>
                <w:szCs w:val="24"/>
                <w:highlight w:val="white"/>
              </w:rPr>
              <w:t>(Confirmed / Unconfirmed)</w:t>
            </w:r>
          </w:p>
        </w:tc>
        <w:tc>
          <w:tcPr>
            <w:tcW w:w="2610" w:type="dxa"/>
            <w:tcMar>
              <w:top w:w="100" w:type="dxa"/>
              <w:left w:w="100" w:type="dxa"/>
              <w:bottom w:w="100" w:type="dxa"/>
              <w:right w:w="100" w:type="dxa"/>
            </w:tcMar>
          </w:tcPr>
          <w:p w14:paraId="060BB72B" w14:textId="77777777" w:rsidR="00A674F2" w:rsidRDefault="00A674F2" w:rsidP="00A24B68">
            <w:pPr>
              <w:widowControl w:val="0"/>
              <w:spacing w:line="240" w:lineRule="auto"/>
              <w:jc w:val="center"/>
            </w:pPr>
            <w:r>
              <w:rPr>
                <w:rFonts w:ascii="Times New Roman" w:eastAsia="Times New Roman" w:hAnsi="Times New Roman" w:cs="Times New Roman"/>
                <w:b/>
                <w:sz w:val="24"/>
                <w:szCs w:val="24"/>
              </w:rPr>
              <w:t>0 / 0</w:t>
            </w:r>
            <w:r>
              <w:rPr>
                <w:rFonts w:ascii="Times New Roman" w:eastAsia="Times New Roman" w:hAnsi="Times New Roman" w:cs="Times New Roman"/>
                <w:b/>
                <w:sz w:val="24"/>
                <w:szCs w:val="24"/>
                <w:highlight w:val="yellow"/>
              </w:rPr>
              <w:t xml:space="preserve"> </w:t>
            </w:r>
          </w:p>
        </w:tc>
        <w:tc>
          <w:tcPr>
            <w:tcW w:w="2910" w:type="dxa"/>
            <w:tcMar>
              <w:top w:w="100" w:type="dxa"/>
              <w:left w:w="100" w:type="dxa"/>
              <w:bottom w:w="100" w:type="dxa"/>
              <w:right w:w="100" w:type="dxa"/>
            </w:tcMar>
          </w:tcPr>
          <w:p w14:paraId="0A7E990F" w14:textId="77777777" w:rsidR="00A674F2" w:rsidRDefault="00A674F2" w:rsidP="00A24B68">
            <w:pPr>
              <w:widowControl w:val="0"/>
              <w:spacing w:line="240" w:lineRule="auto"/>
              <w:jc w:val="center"/>
            </w:pPr>
            <w:r>
              <w:rPr>
                <w:rFonts w:ascii="Times New Roman" w:eastAsia="Times New Roman" w:hAnsi="Times New Roman" w:cs="Times New Roman"/>
                <w:b/>
                <w:sz w:val="24"/>
                <w:szCs w:val="24"/>
              </w:rPr>
              <w:t xml:space="preserve">1 / 2 </w:t>
            </w:r>
          </w:p>
        </w:tc>
      </w:tr>
    </w:tbl>
    <w:p w14:paraId="013ED3C9" w14:textId="77777777" w:rsidR="00A674F2" w:rsidRDefault="00A674F2" w:rsidP="00A674F2">
      <w:pPr>
        <w:spacing w:line="240" w:lineRule="auto"/>
        <w:jc w:val="both"/>
      </w:pPr>
    </w:p>
    <w:p w14:paraId="624F7107" w14:textId="77777777" w:rsidR="00A674F2" w:rsidRDefault="00A674F2" w:rsidP="00A674F2">
      <w:pPr>
        <w:numPr>
          <w:ilvl w:val="1"/>
          <w:numId w:val="11"/>
        </w:numPr>
        <w:spacing w:line="240" w:lineRule="auto"/>
        <w:ind w:left="108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Coverages for January</w:t>
      </w:r>
    </w:p>
    <w:p w14:paraId="1CAFFD6D" w14:textId="77777777" w:rsidR="00A674F2" w:rsidRDefault="00A674F2" w:rsidP="00A674F2">
      <w:pPr>
        <w:spacing w:line="240" w:lineRule="auto"/>
        <w:ind w:left="1080"/>
      </w:pPr>
      <w:r>
        <w:rPr>
          <w:rFonts w:ascii="Times New Roman" w:eastAsia="Times New Roman" w:hAnsi="Times New Roman" w:cs="Times New Roman"/>
          <w:sz w:val="24"/>
          <w:szCs w:val="24"/>
        </w:rPr>
        <w:t xml:space="preserve">Number of Substitute Days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 xml:space="preserve">  81.5</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269A0269" w14:textId="77777777" w:rsidR="00A674F2" w:rsidRDefault="00A674F2" w:rsidP="00A674F2">
      <w:pPr>
        <w:spacing w:line="240" w:lineRule="auto"/>
        <w:ind w:left="1080"/>
      </w:pPr>
      <w:r>
        <w:rPr>
          <w:rFonts w:ascii="Times New Roman" w:eastAsia="Times New Roman" w:hAnsi="Times New Roman" w:cs="Times New Roman"/>
          <w:sz w:val="24"/>
          <w:szCs w:val="24"/>
        </w:rPr>
        <w:t xml:space="preserve">Number of Substitutes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13</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5B3861" w14:textId="77777777" w:rsidR="00A674F2" w:rsidRDefault="00A674F2" w:rsidP="00A674F2">
      <w:pPr>
        <w:spacing w:line="240" w:lineRule="auto"/>
        <w:ind w:left="1080"/>
      </w:pPr>
      <w:r>
        <w:rPr>
          <w:rFonts w:ascii="Times New Roman" w:eastAsia="Times New Roman" w:hAnsi="Times New Roman" w:cs="Times New Roman"/>
          <w:sz w:val="24"/>
          <w:szCs w:val="24"/>
        </w:rPr>
        <w:t xml:space="preserve">Cost of Substitutes                      </w:t>
      </w:r>
      <w:r>
        <w:rPr>
          <w:rFonts w:ascii="Times New Roman" w:eastAsia="Times New Roman" w:hAnsi="Times New Roman" w:cs="Times New Roman"/>
          <w:sz w:val="24"/>
          <w:szCs w:val="24"/>
        </w:rPr>
        <w:tab/>
        <w:t xml:space="preserve">   $10,591.73</w:t>
      </w:r>
    </w:p>
    <w:p w14:paraId="2F8ED0F5" w14:textId="77777777" w:rsidR="00A674F2" w:rsidRDefault="00A674F2" w:rsidP="00A674F2">
      <w:pPr>
        <w:spacing w:line="240" w:lineRule="auto"/>
        <w:ind w:left="1080"/>
      </w:pPr>
      <w:r>
        <w:rPr>
          <w:rFonts w:ascii="Times New Roman" w:eastAsia="Times New Roman" w:hAnsi="Times New Roman" w:cs="Times New Roman"/>
          <w:sz w:val="24"/>
          <w:szCs w:val="24"/>
        </w:rPr>
        <w:t>Number of Staff Coverage Periods</w:t>
      </w:r>
      <w:r>
        <w:rPr>
          <w:rFonts w:ascii="Times New Roman" w:eastAsia="Times New Roman" w:hAnsi="Times New Roman" w:cs="Times New Roman"/>
          <w:sz w:val="24"/>
          <w:szCs w:val="24"/>
        </w:rPr>
        <w:tab/>
        <w:t xml:space="preserve">     47</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14F31A41" w14:textId="77777777" w:rsidR="00A674F2" w:rsidRDefault="00A674F2" w:rsidP="00A674F2">
      <w:pPr>
        <w:spacing w:line="240" w:lineRule="auto"/>
        <w:ind w:left="1080"/>
      </w:pPr>
      <w:r>
        <w:rPr>
          <w:rFonts w:ascii="Times New Roman" w:eastAsia="Times New Roman" w:hAnsi="Times New Roman" w:cs="Times New Roman"/>
          <w:sz w:val="24"/>
          <w:szCs w:val="24"/>
        </w:rPr>
        <w:t xml:space="preserve">Cost of Staff Coverage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1,692.00</w:t>
      </w:r>
      <w:proofErr w:type="gramEnd"/>
      <w:r>
        <w:rPr>
          <w:rFonts w:ascii="Times New Roman" w:eastAsia="Times New Roman" w:hAnsi="Times New Roman" w:cs="Times New Roman"/>
          <w:sz w:val="24"/>
          <w:szCs w:val="24"/>
        </w:rPr>
        <w:tab/>
      </w:r>
    </w:p>
    <w:p w14:paraId="4D42DB85" w14:textId="77777777" w:rsidR="00A674F2" w:rsidRDefault="00A674F2" w:rsidP="00A674F2">
      <w:pPr>
        <w:spacing w:line="240" w:lineRule="auto"/>
        <w:ind w:left="1080"/>
      </w:pPr>
    </w:p>
    <w:p w14:paraId="18EC6818" w14:textId="77777777" w:rsidR="00A674F2" w:rsidRDefault="00A674F2" w:rsidP="00A674F2">
      <w:pPr>
        <w:numPr>
          <w:ilvl w:val="1"/>
          <w:numId w:val="11"/>
        </w:numPr>
        <w:spacing w:line="240" w:lineRule="auto"/>
        <w:ind w:left="108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Enrollment</w:t>
      </w:r>
    </w:p>
    <w:p w14:paraId="40620DFA" w14:textId="77777777" w:rsidR="00A674F2" w:rsidRDefault="00A674F2" w:rsidP="00A674F2">
      <w:pPr>
        <w:spacing w:line="240" w:lineRule="auto"/>
        <w:ind w:left="1080"/>
      </w:pPr>
      <w:r>
        <w:rPr>
          <w:rFonts w:ascii="Times New Roman" w:eastAsia="Times New Roman" w:hAnsi="Times New Roman" w:cs="Times New Roman"/>
          <w:sz w:val="24"/>
          <w:szCs w:val="24"/>
        </w:rPr>
        <w:t>IEF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457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CBEFE93" w14:textId="77777777" w:rsidR="00A674F2" w:rsidRDefault="00A674F2" w:rsidP="00A674F2">
      <w:pPr>
        <w:spacing w:line="240" w:lineRule="auto"/>
        <w:ind w:left="1080"/>
      </w:pPr>
      <w:r>
        <w:rPr>
          <w:rFonts w:ascii="Times New Roman" w:eastAsia="Times New Roman" w:hAnsi="Times New Roman" w:cs="Times New Roman"/>
          <w:sz w:val="24"/>
          <w:szCs w:val="24"/>
        </w:rPr>
        <w:t>GBMS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429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38FD36" w14:textId="77777777" w:rsidR="00A674F2" w:rsidRDefault="00A674F2" w:rsidP="00A674F2">
      <w:pPr>
        <w:spacing w:line="240" w:lineRule="auto"/>
        <w:ind w:left="1080"/>
      </w:pPr>
      <w:r>
        <w:rPr>
          <w:rFonts w:ascii="Times New Roman" w:eastAsia="Times New Roman" w:hAnsi="Times New Roman" w:cs="Times New Roman"/>
          <w:sz w:val="24"/>
          <w:szCs w:val="24"/>
        </w:rPr>
        <w:t>WHRHS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418</w:t>
      </w:r>
      <w:r>
        <w:rPr>
          <w:rFonts w:ascii="Times New Roman" w:eastAsia="Times New Roman" w:hAnsi="Times New Roman" w:cs="Times New Roman"/>
          <w:sz w:val="24"/>
          <w:szCs w:val="24"/>
        </w:rPr>
        <w:tab/>
      </w:r>
    </w:p>
    <w:p w14:paraId="2356AFC0" w14:textId="77777777" w:rsidR="00A674F2" w:rsidRDefault="00A674F2" w:rsidP="00A674F2">
      <w:pPr>
        <w:spacing w:line="240" w:lineRule="auto"/>
        <w:ind w:left="1080"/>
      </w:pPr>
      <w:r>
        <w:rPr>
          <w:rFonts w:ascii="Times New Roman" w:eastAsia="Times New Roman" w:hAnsi="Times New Roman" w:cs="Times New Roman"/>
          <w:b/>
          <w:sz w:val="24"/>
          <w:szCs w:val="24"/>
        </w:rPr>
        <w:t>Total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1,304</w:t>
      </w:r>
    </w:p>
    <w:p w14:paraId="2D22552F" w14:textId="77777777" w:rsidR="006D7D9E" w:rsidRDefault="006D7D9E">
      <w:pPr>
        <w:spacing w:line="240" w:lineRule="auto"/>
        <w:jc w:val="both"/>
        <w:rPr>
          <w:rFonts w:ascii="Times New Roman" w:eastAsia="Times New Roman" w:hAnsi="Times New Roman" w:cs="Times New Roman"/>
          <w:b/>
          <w:sz w:val="24"/>
          <w:szCs w:val="24"/>
          <w:u w:val="single"/>
        </w:rPr>
      </w:pPr>
    </w:p>
    <w:p w14:paraId="3A17402F" w14:textId="6AED4FFC" w:rsidR="00F71D65" w:rsidRDefault="00B73E92">
      <w:pPr>
        <w:spacing w:line="240" w:lineRule="auto"/>
        <w:jc w:val="both"/>
      </w:pPr>
      <w:r>
        <w:rPr>
          <w:rFonts w:ascii="Times New Roman" w:eastAsia="Times New Roman" w:hAnsi="Times New Roman" w:cs="Times New Roman"/>
          <w:b/>
          <w:sz w:val="24"/>
          <w:szCs w:val="24"/>
          <w:u w:val="single"/>
        </w:rPr>
        <w:t>CORRESPONDENCE</w:t>
      </w:r>
    </w:p>
    <w:p w14:paraId="31516E5A" w14:textId="4D013A5C" w:rsidR="00B279E4" w:rsidRDefault="006D7D9E">
      <w:pPr>
        <w:spacing w:line="240" w:lineRule="auto"/>
      </w:pPr>
      <w:r>
        <w:t>None at this time.</w:t>
      </w:r>
    </w:p>
    <w:p w14:paraId="6DA608F7" w14:textId="77777777" w:rsidR="006D7D9E" w:rsidRDefault="006D7D9E">
      <w:pPr>
        <w:spacing w:line="240" w:lineRule="auto"/>
      </w:pPr>
    </w:p>
    <w:p w14:paraId="6C559015" w14:textId="558DA9D8" w:rsidR="00F71D65" w:rsidRDefault="00B73E92">
      <w:pPr>
        <w:spacing w:line="240" w:lineRule="auto"/>
      </w:pPr>
      <w:r>
        <w:rPr>
          <w:rFonts w:ascii="Times New Roman" w:eastAsia="Times New Roman" w:hAnsi="Times New Roman" w:cs="Times New Roman"/>
          <w:b/>
          <w:sz w:val="24"/>
          <w:szCs w:val="24"/>
          <w:u w:val="single"/>
        </w:rPr>
        <w:t>PUBLIC QUESTIONS &amp; COMMENTS (</w:t>
      </w:r>
      <w:r w:rsidR="009D48CA">
        <w:rPr>
          <w:rFonts w:ascii="Times New Roman" w:eastAsia="Times New Roman" w:hAnsi="Times New Roman" w:cs="Times New Roman"/>
          <w:b/>
          <w:sz w:val="24"/>
          <w:szCs w:val="24"/>
          <w:u w:val="single"/>
        </w:rPr>
        <w:t>AGENDA ITEMS</w:t>
      </w:r>
      <w:r>
        <w:rPr>
          <w:rFonts w:ascii="Times New Roman" w:eastAsia="Times New Roman" w:hAnsi="Times New Roman" w:cs="Times New Roman"/>
          <w:b/>
          <w:sz w:val="24"/>
          <w:szCs w:val="24"/>
          <w:u w:val="single"/>
        </w:rPr>
        <w:t xml:space="preserve"> ONLY) </w:t>
      </w:r>
    </w:p>
    <w:p w14:paraId="45C153C3" w14:textId="77777777" w:rsidR="00B279E4" w:rsidRDefault="00B279E4" w:rsidP="00B279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at this time.</w:t>
      </w:r>
    </w:p>
    <w:p w14:paraId="08E15A54" w14:textId="24B72A05" w:rsidR="001967E8" w:rsidRDefault="00B73E92" w:rsidP="00B279E4">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34BE82" w14:textId="0BB61CD0" w:rsidR="00F71D65" w:rsidRDefault="00B73E92" w:rsidP="001967E8">
      <w:pPr>
        <w:spacing w:line="240" w:lineRule="auto"/>
      </w:pPr>
      <w:r>
        <w:rPr>
          <w:rFonts w:ascii="Times New Roman" w:eastAsia="Times New Roman" w:hAnsi="Times New Roman" w:cs="Times New Roman"/>
          <w:b/>
          <w:sz w:val="24"/>
          <w:szCs w:val="24"/>
          <w:u w:val="single"/>
        </w:rPr>
        <w:t>OPERATIONS</w:t>
      </w:r>
      <w:bookmarkStart w:id="1" w:name="_GoBack"/>
      <w:bookmarkEnd w:id="1"/>
    </w:p>
    <w:p w14:paraId="14BD12A2" w14:textId="77777777" w:rsidR="00A674F2" w:rsidRDefault="00A674F2" w:rsidP="00A674F2">
      <w:pPr>
        <w:spacing w:line="240" w:lineRule="auto"/>
        <w:jc w:val="both"/>
      </w:pPr>
      <w:r>
        <w:rPr>
          <w:rFonts w:ascii="Times New Roman" w:eastAsia="Times New Roman" w:hAnsi="Times New Roman" w:cs="Times New Roman"/>
          <w:sz w:val="24"/>
          <w:szCs w:val="24"/>
        </w:rPr>
        <w:t>Chair – Wilton Thomas-Hooke</w:t>
      </w:r>
    </w:p>
    <w:p w14:paraId="34809004" w14:textId="15DC1F21" w:rsidR="00A674F2" w:rsidRDefault="00861BB0" w:rsidP="00A674F2">
      <w:pPr>
        <w:spacing w:line="240" w:lineRule="auto"/>
        <w:jc w:val="both"/>
      </w:pPr>
      <w:r>
        <w:rPr>
          <w:rFonts w:ascii="Times New Roman" w:eastAsia="Times New Roman" w:hAnsi="Times New Roman" w:cs="Times New Roman"/>
          <w:sz w:val="24"/>
          <w:szCs w:val="24"/>
        </w:rPr>
        <w:t xml:space="preserve"> </w:t>
      </w:r>
      <w:r w:rsidR="00A674F2">
        <w:rPr>
          <w:rFonts w:ascii="Times New Roman" w:eastAsia="Times New Roman" w:hAnsi="Times New Roman" w:cs="Times New Roman"/>
          <w:sz w:val="24"/>
          <w:szCs w:val="24"/>
        </w:rPr>
        <w:t>Members – John Brault, Darlene Connors &amp; Lawrence Shaw</w:t>
      </w:r>
      <w:r w:rsidR="00A674F2">
        <w:rPr>
          <w:rFonts w:ascii="Times New Roman" w:eastAsia="Times New Roman" w:hAnsi="Times New Roman" w:cs="Times New Roman"/>
          <w:b/>
          <w:sz w:val="24"/>
          <w:szCs w:val="24"/>
        </w:rPr>
        <w:t xml:space="preserve">  </w:t>
      </w:r>
    </w:p>
    <w:p w14:paraId="76FF46DC" w14:textId="6714A058" w:rsidR="00B279E4" w:rsidRDefault="00B279E4">
      <w:pPr>
        <w:spacing w:line="240" w:lineRule="auto"/>
        <w:jc w:val="both"/>
        <w:rPr>
          <w:rFonts w:ascii="Times New Roman" w:eastAsia="Times New Roman" w:hAnsi="Times New Roman" w:cs="Times New Roman"/>
          <w:b/>
          <w:sz w:val="24"/>
          <w:szCs w:val="24"/>
        </w:rPr>
      </w:pPr>
    </w:p>
    <w:p w14:paraId="5C849154" w14:textId="1EFD9216" w:rsidR="00F71D65" w:rsidRDefault="00B73E92">
      <w:pPr>
        <w:spacing w:line="240" w:lineRule="auto"/>
        <w:jc w:val="both"/>
      </w:pPr>
      <w:r>
        <w:rPr>
          <w:rFonts w:ascii="Times New Roman" w:eastAsia="Times New Roman" w:hAnsi="Times New Roman" w:cs="Times New Roman"/>
          <w:b/>
          <w:sz w:val="24"/>
          <w:szCs w:val="24"/>
        </w:rPr>
        <w:t xml:space="preserve">The Superintendent recommends </w:t>
      </w:r>
      <w:r>
        <w:rPr>
          <w:rFonts w:ascii="Times New Roman" w:eastAsia="Times New Roman" w:hAnsi="Times New Roman" w:cs="Times New Roman"/>
          <w:sz w:val="24"/>
          <w:szCs w:val="24"/>
        </w:rPr>
        <w:t xml:space="preserve">and </w:t>
      </w:r>
      <w:r w:rsidR="001967E8">
        <w:rPr>
          <w:rFonts w:ascii="Times New Roman" w:eastAsia="Times New Roman" w:hAnsi="Times New Roman" w:cs="Times New Roman"/>
          <w:b/>
          <w:sz w:val="24"/>
          <w:szCs w:val="24"/>
        </w:rPr>
        <w:t>I so move resoluti</w:t>
      </w:r>
      <w:r w:rsidR="00861BB0">
        <w:rPr>
          <w:rFonts w:ascii="Times New Roman" w:eastAsia="Times New Roman" w:hAnsi="Times New Roman" w:cs="Times New Roman"/>
          <w:b/>
          <w:sz w:val="24"/>
          <w:szCs w:val="24"/>
        </w:rPr>
        <w:t>ons A - L</w:t>
      </w:r>
      <w:r>
        <w:rPr>
          <w:rFonts w:ascii="Times New Roman" w:eastAsia="Times New Roman" w:hAnsi="Times New Roman" w:cs="Times New Roman"/>
          <w:b/>
          <w:sz w:val="24"/>
          <w:szCs w:val="24"/>
        </w:rPr>
        <w:t>:</w:t>
      </w:r>
    </w:p>
    <w:p w14:paraId="6918D4C1" w14:textId="77777777" w:rsidR="00B279E4" w:rsidRDefault="00B279E4" w:rsidP="00B279E4">
      <w:pPr>
        <w:spacing w:line="240" w:lineRule="auto"/>
        <w:ind w:firstLine="720"/>
        <w:rPr>
          <w:rFonts w:ascii="Times New Roman" w:eastAsia="Times New Roman" w:hAnsi="Times New Roman" w:cs="Times New Roman"/>
          <w:bCs/>
          <w:color w:val="auto"/>
          <w:sz w:val="24"/>
          <w:szCs w:val="20"/>
        </w:rPr>
      </w:pPr>
    </w:p>
    <w:p w14:paraId="658ED3BD" w14:textId="735D7D5F" w:rsidR="00B279E4" w:rsidRPr="0008483B" w:rsidRDefault="00B279E4" w:rsidP="00B279E4">
      <w:pPr>
        <w:spacing w:line="240" w:lineRule="auto"/>
        <w:ind w:firstLine="720"/>
        <w:rPr>
          <w:rFonts w:ascii="Times New Roman" w:eastAsia="Times New Roman" w:hAnsi="Times New Roman" w:cs="Times New Roman"/>
          <w:bCs/>
          <w:color w:val="auto"/>
          <w:sz w:val="24"/>
          <w:szCs w:val="20"/>
        </w:rPr>
      </w:pPr>
      <w:r>
        <w:rPr>
          <w:rFonts w:ascii="Times New Roman" w:eastAsia="Times New Roman" w:hAnsi="Times New Roman" w:cs="Times New Roman"/>
          <w:bCs/>
          <w:color w:val="auto"/>
          <w:sz w:val="24"/>
          <w:szCs w:val="20"/>
        </w:rPr>
        <w:t xml:space="preserve">Moved by:  </w:t>
      </w:r>
      <w:r w:rsidRPr="0008483B">
        <w:rPr>
          <w:rFonts w:ascii="Times New Roman" w:eastAsia="Times New Roman" w:hAnsi="Times New Roman" w:cs="Times New Roman"/>
          <w:bCs/>
          <w:color w:val="auto"/>
          <w:sz w:val="24"/>
          <w:szCs w:val="20"/>
        </w:rPr>
        <w:t>M</w:t>
      </w:r>
      <w:r w:rsidR="0078230D">
        <w:rPr>
          <w:rFonts w:ascii="Times New Roman" w:eastAsia="Times New Roman" w:hAnsi="Times New Roman" w:cs="Times New Roman"/>
          <w:bCs/>
          <w:color w:val="auto"/>
          <w:sz w:val="24"/>
          <w:szCs w:val="20"/>
        </w:rPr>
        <w:t>s. Couch</w:t>
      </w:r>
      <w:r>
        <w:rPr>
          <w:rFonts w:ascii="Times New Roman" w:eastAsia="Times New Roman" w:hAnsi="Times New Roman" w:cs="Times New Roman"/>
          <w:bCs/>
          <w:color w:val="auto"/>
          <w:sz w:val="24"/>
          <w:szCs w:val="20"/>
        </w:rPr>
        <w:tab/>
      </w:r>
      <w:r>
        <w:rPr>
          <w:rFonts w:ascii="Times New Roman" w:eastAsia="Times New Roman" w:hAnsi="Times New Roman" w:cs="Times New Roman"/>
          <w:bCs/>
          <w:color w:val="auto"/>
          <w:sz w:val="24"/>
          <w:szCs w:val="20"/>
        </w:rPr>
        <w:tab/>
      </w:r>
      <w:r>
        <w:rPr>
          <w:rFonts w:ascii="Times New Roman" w:eastAsia="Times New Roman" w:hAnsi="Times New Roman" w:cs="Times New Roman"/>
          <w:bCs/>
          <w:color w:val="auto"/>
          <w:sz w:val="24"/>
          <w:szCs w:val="20"/>
        </w:rPr>
        <w:tab/>
        <w:t xml:space="preserve">Seconded by:  </w:t>
      </w:r>
      <w:r>
        <w:rPr>
          <w:rFonts w:ascii="Times New Roman" w:eastAsia="Times New Roman" w:hAnsi="Times New Roman" w:cs="Times New Roman"/>
          <w:bCs/>
          <w:color w:val="auto"/>
          <w:sz w:val="24"/>
          <w:szCs w:val="20"/>
        </w:rPr>
        <w:tab/>
      </w:r>
      <w:r w:rsidRPr="0008483B">
        <w:rPr>
          <w:rFonts w:ascii="Times New Roman" w:eastAsia="Times New Roman" w:hAnsi="Times New Roman" w:cs="Times New Roman"/>
          <w:bCs/>
          <w:color w:val="auto"/>
          <w:sz w:val="24"/>
          <w:szCs w:val="20"/>
        </w:rPr>
        <w:t>M</w:t>
      </w:r>
      <w:r w:rsidR="00861BB0">
        <w:rPr>
          <w:rFonts w:ascii="Times New Roman" w:eastAsia="Times New Roman" w:hAnsi="Times New Roman" w:cs="Times New Roman"/>
          <w:bCs/>
          <w:color w:val="auto"/>
          <w:sz w:val="24"/>
          <w:szCs w:val="20"/>
        </w:rPr>
        <w:t>s. Piccirilli</w:t>
      </w:r>
    </w:p>
    <w:p w14:paraId="335DEFD3" w14:textId="77777777" w:rsidR="00B279E4" w:rsidRPr="0008483B" w:rsidRDefault="00B279E4" w:rsidP="00B279E4">
      <w:pPr>
        <w:spacing w:line="240" w:lineRule="auto"/>
        <w:rPr>
          <w:rFonts w:ascii="Times New Roman" w:eastAsia="Times New Roman" w:hAnsi="Times New Roman" w:cs="Times New Roman"/>
          <w:bCs/>
          <w:color w:val="auto"/>
          <w:sz w:val="24"/>
          <w:szCs w:val="20"/>
        </w:rPr>
      </w:pPr>
    </w:p>
    <w:p w14:paraId="35C6364A" w14:textId="77777777" w:rsidR="00B279E4" w:rsidRPr="0008483B" w:rsidRDefault="00B279E4" w:rsidP="00B279E4">
      <w:pPr>
        <w:spacing w:line="240" w:lineRule="auto"/>
        <w:rPr>
          <w:rFonts w:ascii="Times New Roman" w:eastAsia="Times New Roman" w:hAnsi="Times New Roman" w:cs="Times New Roman"/>
          <w:b/>
          <w:color w:val="auto"/>
          <w:sz w:val="24"/>
          <w:szCs w:val="24"/>
          <w:u w:val="single"/>
        </w:rPr>
      </w:pPr>
      <w:r>
        <w:rPr>
          <w:rFonts w:ascii="Times New Roman" w:eastAsia="Times New Roman" w:hAnsi="Times New Roman" w:cs="Times New Roman"/>
          <w:b/>
          <w:bCs/>
          <w:color w:val="auto"/>
          <w:sz w:val="24"/>
          <w:szCs w:val="20"/>
        </w:rPr>
        <w:t xml:space="preserve">Roll Call Vote.  </w:t>
      </w:r>
      <w:r w:rsidRPr="0008483B">
        <w:rPr>
          <w:rFonts w:ascii="Times New Roman" w:eastAsia="Times New Roman" w:hAnsi="Times New Roman" w:cs="Times New Roman"/>
          <w:b/>
          <w:bCs/>
          <w:color w:val="auto"/>
          <w:sz w:val="24"/>
          <w:szCs w:val="20"/>
        </w:rPr>
        <w:t>Vote Unanimous.  Motion carried.</w:t>
      </w:r>
    </w:p>
    <w:p w14:paraId="64C83D92" w14:textId="77777777" w:rsidR="00F71D65" w:rsidRDefault="00F71D65">
      <w:pPr>
        <w:spacing w:line="240" w:lineRule="auto"/>
        <w:jc w:val="both"/>
      </w:pPr>
    </w:p>
    <w:p w14:paraId="3C038511" w14:textId="77777777" w:rsidR="00861BB0" w:rsidRDefault="00861BB0" w:rsidP="00861BB0">
      <w:pPr>
        <w:jc w:val="both"/>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Superintendent recommends and I so move Board of Education of the Township of Green Brook approval of the transfers for December 1, 2016 through December 31, 2016.</w:t>
      </w:r>
    </w:p>
    <w:p w14:paraId="6E14BFB4" w14:textId="77777777" w:rsidR="00861BB0" w:rsidRDefault="00861BB0" w:rsidP="00861BB0">
      <w:pPr>
        <w:jc w:val="both"/>
      </w:pPr>
      <w:r>
        <w:rPr>
          <w:rFonts w:ascii="Times New Roman" w:eastAsia="Times New Roman" w:hAnsi="Times New Roman" w:cs="Times New Roman"/>
          <w:sz w:val="24"/>
          <w:szCs w:val="24"/>
        </w:rPr>
        <w:t xml:space="preserve"> </w:t>
      </w:r>
    </w:p>
    <w:p w14:paraId="2D0B5720" w14:textId="77777777" w:rsidR="00861BB0" w:rsidRDefault="00861BB0" w:rsidP="00861BB0">
      <w:pPr>
        <w:jc w:val="both"/>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Superintendent recommends and I so move Board of Education of the Township of Green Brook approval of the following resolution for the 2016-2017 school year:</w:t>
      </w:r>
    </w:p>
    <w:p w14:paraId="271A2E7C" w14:textId="77777777" w:rsidR="00861BB0" w:rsidRDefault="00861BB0" w:rsidP="00861BB0">
      <w:pPr>
        <w:jc w:val="both"/>
      </w:pPr>
      <w:r>
        <w:rPr>
          <w:rFonts w:ascii="Times New Roman" w:eastAsia="Times New Roman" w:hAnsi="Times New Roman" w:cs="Times New Roman"/>
          <w:sz w:val="24"/>
          <w:szCs w:val="24"/>
        </w:rPr>
        <w:t xml:space="preserve"> </w:t>
      </w:r>
    </w:p>
    <w:p w14:paraId="327605F1" w14:textId="77777777" w:rsidR="00861BB0" w:rsidRDefault="00861BB0" w:rsidP="00861BB0">
      <w:pPr>
        <w:jc w:val="both"/>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 Board of Education has received the attached reports of the treasurer and secretary for the month of December:</w:t>
      </w:r>
    </w:p>
    <w:p w14:paraId="74CEBF8C" w14:textId="77777777" w:rsidR="00861BB0" w:rsidRDefault="00861BB0" w:rsidP="00861BB0">
      <w:pPr>
        <w:jc w:val="both"/>
      </w:pPr>
      <w:r>
        <w:rPr>
          <w:rFonts w:ascii="Times New Roman" w:eastAsia="Times New Roman" w:hAnsi="Times New Roman" w:cs="Times New Roman"/>
          <w:sz w:val="24"/>
          <w:szCs w:val="24"/>
        </w:rPr>
        <w:t xml:space="preserve"> </w:t>
      </w:r>
    </w:p>
    <w:p w14:paraId="3A974543" w14:textId="77777777" w:rsidR="00861BB0" w:rsidRDefault="00861BB0" w:rsidP="00861BB0">
      <w:pPr>
        <w:jc w:val="both"/>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these reports show the following balances on, December 31, 2016:</w:t>
      </w:r>
    </w:p>
    <w:p w14:paraId="5848E84A" w14:textId="77777777" w:rsidR="00861BB0" w:rsidRDefault="00861BB0" w:rsidP="00861BB0">
      <w:pPr>
        <w:jc w:val="both"/>
      </w:pPr>
      <w:r>
        <w:rPr>
          <w:rFonts w:ascii="Times New Roman" w:eastAsia="Times New Roman" w:hAnsi="Times New Roman" w:cs="Times New Roman"/>
          <w:sz w:val="24"/>
          <w:szCs w:val="24"/>
        </w:rPr>
        <w:t xml:space="preserve"> </w:t>
      </w:r>
    </w:p>
    <w:p w14:paraId="00044DA2" w14:textId="77777777" w:rsidR="00861BB0" w:rsidRDefault="00861BB0" w:rsidP="00861BB0">
      <w:pPr>
        <w:jc w:val="both"/>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in compliance with N.J.A.C.6:20-2A.10(d) the secretary has certified that, as of the date of the reports, no budgetary line item account has obligations and payments (contractual orders) which in total exceed the amount appropriated by the district Board of Education.</w:t>
      </w:r>
    </w:p>
    <w:p w14:paraId="4022DECC" w14:textId="77777777" w:rsidR="00861BB0" w:rsidRDefault="00861BB0" w:rsidP="00861BB0">
      <w:pPr>
        <w:jc w:val="both"/>
      </w:pPr>
    </w:p>
    <w:tbl>
      <w:tblPr>
        <w:tblStyle w:val="a0"/>
        <w:tblW w:w="8813" w:type="dxa"/>
        <w:tblBorders>
          <w:top w:val="nil"/>
          <w:left w:val="nil"/>
          <w:bottom w:val="nil"/>
          <w:right w:val="nil"/>
          <w:insideH w:val="nil"/>
          <w:insideV w:val="nil"/>
        </w:tblBorders>
        <w:tblLayout w:type="fixed"/>
        <w:tblLook w:val="0600" w:firstRow="0" w:lastRow="0" w:firstColumn="0" w:lastColumn="0" w:noHBand="1" w:noVBand="1"/>
      </w:tblPr>
      <w:tblGrid>
        <w:gridCol w:w="2627"/>
        <w:gridCol w:w="1671"/>
        <w:gridCol w:w="2535"/>
        <w:gridCol w:w="1980"/>
      </w:tblGrid>
      <w:tr w:rsidR="00861BB0" w14:paraId="043342EC" w14:textId="77777777" w:rsidTr="00A24B68">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A12A1" w14:textId="77777777" w:rsidR="00861BB0" w:rsidRDefault="00861BB0" w:rsidP="00A24B68">
            <w:pPr>
              <w:spacing w:line="240" w:lineRule="auto"/>
              <w:jc w:val="center"/>
            </w:pPr>
            <w:r>
              <w:rPr>
                <w:rFonts w:ascii="Times New Roman" w:eastAsia="Times New Roman" w:hAnsi="Times New Roman" w:cs="Times New Roman"/>
                <w:b/>
                <w:sz w:val="24"/>
                <w:szCs w:val="24"/>
              </w:rPr>
              <w:t>FUND</w:t>
            </w:r>
          </w:p>
        </w:tc>
        <w:tc>
          <w:tcPr>
            <w:tcW w:w="16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3955A6" w14:textId="77777777" w:rsidR="00861BB0" w:rsidRDefault="00861BB0" w:rsidP="00A24B68">
            <w:pPr>
              <w:spacing w:line="240" w:lineRule="auto"/>
              <w:jc w:val="center"/>
            </w:pPr>
            <w:r>
              <w:rPr>
                <w:rFonts w:ascii="Times New Roman" w:eastAsia="Times New Roman" w:hAnsi="Times New Roman" w:cs="Times New Roman"/>
                <w:b/>
                <w:sz w:val="24"/>
                <w:szCs w:val="24"/>
              </w:rPr>
              <w:t>CASH BALANCE</w:t>
            </w:r>
          </w:p>
        </w:tc>
        <w:tc>
          <w:tcPr>
            <w:tcW w:w="25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978CC2" w14:textId="77777777" w:rsidR="00861BB0" w:rsidRDefault="00861BB0" w:rsidP="00A24B68">
            <w:pPr>
              <w:spacing w:line="240" w:lineRule="auto"/>
              <w:jc w:val="center"/>
            </w:pPr>
            <w:r>
              <w:rPr>
                <w:rFonts w:ascii="Times New Roman" w:eastAsia="Times New Roman" w:hAnsi="Times New Roman" w:cs="Times New Roman"/>
                <w:b/>
                <w:sz w:val="24"/>
                <w:szCs w:val="24"/>
              </w:rPr>
              <w:t>APPROPRIATION BALANCE</w:t>
            </w:r>
          </w:p>
        </w:tc>
        <w:tc>
          <w:tcPr>
            <w:tcW w:w="19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FFC4F2" w14:textId="77777777" w:rsidR="00861BB0" w:rsidRDefault="00861BB0" w:rsidP="00A24B68">
            <w:pPr>
              <w:spacing w:line="240" w:lineRule="auto"/>
              <w:jc w:val="center"/>
            </w:pPr>
            <w:r>
              <w:rPr>
                <w:rFonts w:ascii="Times New Roman" w:eastAsia="Times New Roman" w:hAnsi="Times New Roman" w:cs="Times New Roman"/>
                <w:b/>
                <w:sz w:val="24"/>
                <w:szCs w:val="24"/>
              </w:rPr>
              <w:t>FUND BALANCE</w:t>
            </w:r>
          </w:p>
        </w:tc>
      </w:tr>
      <w:tr w:rsidR="00861BB0" w14:paraId="040460F3" w14:textId="77777777" w:rsidTr="00A24B68">
        <w:tc>
          <w:tcPr>
            <w:tcW w:w="26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9B0464" w14:textId="77777777" w:rsidR="00861BB0" w:rsidRDefault="00861BB0" w:rsidP="00A24B68">
            <w:pPr>
              <w:spacing w:line="240" w:lineRule="auto"/>
            </w:pPr>
            <w:r>
              <w:rPr>
                <w:rFonts w:ascii="Times New Roman" w:eastAsia="Times New Roman" w:hAnsi="Times New Roman" w:cs="Times New Roman"/>
                <w:color w:val="222222"/>
                <w:sz w:val="24"/>
                <w:szCs w:val="24"/>
              </w:rPr>
              <w:t>(10) General Current Expense Fund</w:t>
            </w:r>
          </w:p>
        </w:tc>
        <w:tc>
          <w:tcPr>
            <w:tcW w:w="1671" w:type="dxa"/>
            <w:tcBorders>
              <w:bottom w:val="single" w:sz="8" w:space="0" w:color="000000"/>
              <w:right w:val="single" w:sz="8" w:space="0" w:color="000000"/>
            </w:tcBorders>
            <w:tcMar>
              <w:top w:w="100" w:type="dxa"/>
              <w:left w:w="100" w:type="dxa"/>
              <w:bottom w:w="100" w:type="dxa"/>
              <w:right w:w="100" w:type="dxa"/>
            </w:tcMar>
          </w:tcPr>
          <w:p w14:paraId="7F04540E"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 xml:space="preserve"> </w:t>
            </w:r>
          </w:p>
        </w:tc>
        <w:tc>
          <w:tcPr>
            <w:tcW w:w="2535" w:type="dxa"/>
            <w:tcBorders>
              <w:bottom w:val="single" w:sz="8" w:space="0" w:color="000000"/>
              <w:right w:val="single" w:sz="8" w:space="0" w:color="000000"/>
            </w:tcBorders>
            <w:tcMar>
              <w:top w:w="100" w:type="dxa"/>
              <w:left w:w="100" w:type="dxa"/>
              <w:bottom w:w="100" w:type="dxa"/>
              <w:right w:w="100" w:type="dxa"/>
            </w:tcMar>
          </w:tcPr>
          <w:p w14:paraId="64199438" w14:textId="77777777" w:rsidR="00861BB0" w:rsidRDefault="00861BB0" w:rsidP="00A24B68">
            <w:pPr>
              <w:spacing w:line="240" w:lineRule="auto"/>
              <w:jc w:val="center"/>
            </w:pPr>
          </w:p>
        </w:tc>
        <w:tc>
          <w:tcPr>
            <w:tcW w:w="1980" w:type="dxa"/>
            <w:tcBorders>
              <w:bottom w:val="single" w:sz="8" w:space="0" w:color="000000"/>
              <w:right w:val="single" w:sz="8" w:space="0" w:color="000000"/>
            </w:tcBorders>
            <w:tcMar>
              <w:top w:w="100" w:type="dxa"/>
              <w:left w:w="100" w:type="dxa"/>
              <w:bottom w:w="100" w:type="dxa"/>
              <w:right w:w="100" w:type="dxa"/>
            </w:tcMar>
          </w:tcPr>
          <w:p w14:paraId="4458215A" w14:textId="77777777" w:rsidR="00861BB0" w:rsidRDefault="00861BB0" w:rsidP="00A24B68">
            <w:pPr>
              <w:spacing w:line="240" w:lineRule="auto"/>
              <w:jc w:val="center"/>
            </w:pPr>
          </w:p>
        </w:tc>
      </w:tr>
      <w:tr w:rsidR="00861BB0" w14:paraId="7254AF16" w14:textId="77777777" w:rsidTr="00A24B68">
        <w:tc>
          <w:tcPr>
            <w:tcW w:w="26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08094B" w14:textId="77777777" w:rsidR="00861BB0" w:rsidRDefault="00861BB0" w:rsidP="00A24B68">
            <w:pPr>
              <w:spacing w:line="240" w:lineRule="auto"/>
            </w:pPr>
            <w:r>
              <w:rPr>
                <w:rFonts w:ascii="Times New Roman" w:eastAsia="Times New Roman" w:hAnsi="Times New Roman" w:cs="Times New Roman"/>
                <w:color w:val="222222"/>
                <w:sz w:val="24"/>
                <w:szCs w:val="24"/>
              </w:rPr>
              <w:t>(11)Current Expense</w:t>
            </w:r>
          </w:p>
        </w:tc>
        <w:tc>
          <w:tcPr>
            <w:tcW w:w="1671" w:type="dxa"/>
            <w:tcBorders>
              <w:bottom w:val="single" w:sz="8" w:space="0" w:color="000000"/>
              <w:right w:val="single" w:sz="8" w:space="0" w:color="000000"/>
            </w:tcBorders>
            <w:tcMar>
              <w:top w:w="100" w:type="dxa"/>
              <w:left w:w="100" w:type="dxa"/>
              <w:bottom w:w="100" w:type="dxa"/>
              <w:right w:w="100" w:type="dxa"/>
            </w:tcMar>
            <w:vAlign w:val="bottom"/>
          </w:tcPr>
          <w:p w14:paraId="4A5952DE"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$2,728,117.22</w:t>
            </w:r>
          </w:p>
        </w:tc>
        <w:tc>
          <w:tcPr>
            <w:tcW w:w="2535" w:type="dxa"/>
            <w:tcBorders>
              <w:bottom w:val="single" w:sz="8" w:space="0" w:color="000000"/>
              <w:right w:val="single" w:sz="8" w:space="0" w:color="000000"/>
            </w:tcBorders>
            <w:tcMar>
              <w:top w:w="100" w:type="dxa"/>
              <w:left w:w="100" w:type="dxa"/>
              <w:bottom w:w="100" w:type="dxa"/>
              <w:right w:w="100" w:type="dxa"/>
            </w:tcMar>
            <w:vAlign w:val="bottom"/>
          </w:tcPr>
          <w:p w14:paraId="5FCCF992"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$15,053,836.83</w:t>
            </w:r>
          </w:p>
        </w:tc>
        <w:tc>
          <w:tcPr>
            <w:tcW w:w="1980" w:type="dxa"/>
            <w:tcBorders>
              <w:bottom w:val="single" w:sz="8" w:space="0" w:color="000000"/>
              <w:right w:val="single" w:sz="8" w:space="0" w:color="000000"/>
            </w:tcBorders>
            <w:tcMar>
              <w:top w:w="100" w:type="dxa"/>
              <w:left w:w="100" w:type="dxa"/>
              <w:bottom w:w="100" w:type="dxa"/>
              <w:right w:w="100" w:type="dxa"/>
            </w:tcMar>
            <w:vAlign w:val="bottom"/>
          </w:tcPr>
          <w:p w14:paraId="558F3798"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$15,343,496.50</w:t>
            </w:r>
          </w:p>
        </w:tc>
      </w:tr>
      <w:tr w:rsidR="00861BB0" w14:paraId="0EF3D521" w14:textId="77777777" w:rsidTr="00A24B68">
        <w:tc>
          <w:tcPr>
            <w:tcW w:w="26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CDDC46" w14:textId="77777777" w:rsidR="00861BB0" w:rsidRDefault="00861BB0" w:rsidP="00A24B68">
            <w:pPr>
              <w:spacing w:line="240" w:lineRule="auto"/>
            </w:pPr>
            <w:r>
              <w:rPr>
                <w:rFonts w:ascii="Times New Roman" w:eastAsia="Times New Roman" w:hAnsi="Times New Roman" w:cs="Times New Roman"/>
                <w:color w:val="222222"/>
                <w:sz w:val="24"/>
                <w:szCs w:val="24"/>
              </w:rPr>
              <w:t xml:space="preserve">  (12)Capital Outlay</w:t>
            </w:r>
          </w:p>
        </w:tc>
        <w:tc>
          <w:tcPr>
            <w:tcW w:w="1671" w:type="dxa"/>
            <w:tcBorders>
              <w:bottom w:val="single" w:sz="8" w:space="0" w:color="000000"/>
              <w:right w:val="single" w:sz="8" w:space="0" w:color="000000"/>
            </w:tcBorders>
            <w:tcMar>
              <w:top w:w="100" w:type="dxa"/>
              <w:left w:w="100" w:type="dxa"/>
              <w:bottom w:w="100" w:type="dxa"/>
              <w:right w:w="100" w:type="dxa"/>
            </w:tcMar>
          </w:tcPr>
          <w:p w14:paraId="358837E1" w14:textId="77777777" w:rsidR="00861BB0" w:rsidRDefault="00861BB0" w:rsidP="00A24B68">
            <w:pPr>
              <w:spacing w:line="240" w:lineRule="auto"/>
              <w:jc w:val="center"/>
            </w:pPr>
          </w:p>
        </w:tc>
        <w:tc>
          <w:tcPr>
            <w:tcW w:w="2535" w:type="dxa"/>
            <w:tcBorders>
              <w:bottom w:val="single" w:sz="8" w:space="0" w:color="000000"/>
              <w:right w:val="single" w:sz="8" w:space="0" w:color="000000"/>
            </w:tcBorders>
            <w:tcMar>
              <w:top w:w="100" w:type="dxa"/>
              <w:left w:w="100" w:type="dxa"/>
              <w:bottom w:w="100" w:type="dxa"/>
              <w:right w:w="100" w:type="dxa"/>
            </w:tcMar>
          </w:tcPr>
          <w:p w14:paraId="45D49365" w14:textId="77777777" w:rsidR="00861BB0" w:rsidRDefault="00861BB0" w:rsidP="00A24B68">
            <w:pPr>
              <w:spacing w:line="240" w:lineRule="auto"/>
              <w:jc w:val="center"/>
            </w:pPr>
          </w:p>
        </w:tc>
        <w:tc>
          <w:tcPr>
            <w:tcW w:w="1980" w:type="dxa"/>
            <w:tcBorders>
              <w:bottom w:val="single" w:sz="8" w:space="0" w:color="000000"/>
              <w:right w:val="single" w:sz="8" w:space="0" w:color="000000"/>
            </w:tcBorders>
            <w:tcMar>
              <w:top w:w="100" w:type="dxa"/>
              <w:left w:w="100" w:type="dxa"/>
              <w:bottom w:w="100" w:type="dxa"/>
              <w:right w:w="100" w:type="dxa"/>
            </w:tcMar>
          </w:tcPr>
          <w:p w14:paraId="07276FAC" w14:textId="77777777" w:rsidR="00861BB0" w:rsidRDefault="00861BB0" w:rsidP="00A24B68">
            <w:pPr>
              <w:spacing w:line="240" w:lineRule="auto"/>
              <w:jc w:val="center"/>
            </w:pPr>
          </w:p>
        </w:tc>
      </w:tr>
      <w:tr w:rsidR="00861BB0" w14:paraId="5853D98C" w14:textId="77777777" w:rsidTr="00A24B68">
        <w:tc>
          <w:tcPr>
            <w:tcW w:w="26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441CF1" w14:textId="77777777" w:rsidR="00861BB0" w:rsidRDefault="00861BB0" w:rsidP="00A24B68">
            <w:pPr>
              <w:spacing w:line="240" w:lineRule="auto"/>
            </w:pPr>
            <w:r>
              <w:rPr>
                <w:rFonts w:ascii="Times New Roman" w:eastAsia="Times New Roman" w:hAnsi="Times New Roman" w:cs="Times New Roman"/>
                <w:color w:val="222222"/>
                <w:sz w:val="24"/>
                <w:szCs w:val="24"/>
              </w:rPr>
              <w:t>Capital Reserves</w:t>
            </w:r>
          </w:p>
        </w:tc>
        <w:tc>
          <w:tcPr>
            <w:tcW w:w="1671" w:type="dxa"/>
            <w:tcBorders>
              <w:bottom w:val="single" w:sz="8" w:space="0" w:color="000000"/>
              <w:right w:val="single" w:sz="8" w:space="0" w:color="000000"/>
            </w:tcBorders>
            <w:tcMar>
              <w:top w:w="100" w:type="dxa"/>
              <w:left w:w="100" w:type="dxa"/>
              <w:bottom w:w="100" w:type="dxa"/>
              <w:right w:w="100" w:type="dxa"/>
            </w:tcMar>
            <w:vAlign w:val="bottom"/>
          </w:tcPr>
          <w:p w14:paraId="3F172E1B"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$916,592.78</w:t>
            </w:r>
          </w:p>
        </w:tc>
        <w:tc>
          <w:tcPr>
            <w:tcW w:w="2535" w:type="dxa"/>
            <w:tcBorders>
              <w:bottom w:val="single" w:sz="8" w:space="0" w:color="000000"/>
              <w:right w:val="single" w:sz="8" w:space="0" w:color="000000"/>
            </w:tcBorders>
            <w:tcMar>
              <w:top w:w="100" w:type="dxa"/>
              <w:left w:w="100" w:type="dxa"/>
              <w:bottom w:w="100" w:type="dxa"/>
              <w:right w:w="100" w:type="dxa"/>
            </w:tcMar>
            <w:vAlign w:val="bottom"/>
          </w:tcPr>
          <w:p w14:paraId="77509281" w14:textId="77777777" w:rsidR="00861BB0" w:rsidRDefault="00861BB0" w:rsidP="00A24B68">
            <w:pPr>
              <w:spacing w:line="240" w:lineRule="auto"/>
              <w:jc w:val="center"/>
            </w:pPr>
          </w:p>
        </w:tc>
        <w:tc>
          <w:tcPr>
            <w:tcW w:w="1980" w:type="dxa"/>
            <w:tcBorders>
              <w:bottom w:val="single" w:sz="8" w:space="0" w:color="000000"/>
              <w:right w:val="single" w:sz="8" w:space="0" w:color="000000"/>
            </w:tcBorders>
            <w:tcMar>
              <w:top w:w="100" w:type="dxa"/>
              <w:left w:w="100" w:type="dxa"/>
              <w:bottom w:w="100" w:type="dxa"/>
              <w:right w:w="100" w:type="dxa"/>
            </w:tcMar>
            <w:vAlign w:val="bottom"/>
          </w:tcPr>
          <w:p w14:paraId="691150C1" w14:textId="77777777" w:rsidR="00861BB0" w:rsidRDefault="00861BB0" w:rsidP="00A24B68">
            <w:pPr>
              <w:spacing w:line="240" w:lineRule="auto"/>
              <w:jc w:val="center"/>
            </w:pPr>
          </w:p>
        </w:tc>
      </w:tr>
      <w:tr w:rsidR="00861BB0" w14:paraId="271CC37B" w14:textId="77777777" w:rsidTr="00A24B68">
        <w:tc>
          <w:tcPr>
            <w:tcW w:w="26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CDBD1B" w14:textId="77777777" w:rsidR="00861BB0" w:rsidRDefault="00861BB0" w:rsidP="00A24B68">
            <w:pPr>
              <w:spacing w:line="240" w:lineRule="auto"/>
            </w:pPr>
            <w:r>
              <w:rPr>
                <w:rFonts w:ascii="Times New Roman" w:eastAsia="Times New Roman" w:hAnsi="Times New Roman" w:cs="Times New Roman"/>
                <w:color w:val="222222"/>
                <w:sz w:val="24"/>
                <w:szCs w:val="24"/>
              </w:rPr>
              <w:t xml:space="preserve"> (20)Special Revenue Fund</w:t>
            </w:r>
          </w:p>
        </w:tc>
        <w:tc>
          <w:tcPr>
            <w:tcW w:w="1671" w:type="dxa"/>
            <w:tcBorders>
              <w:bottom w:val="single" w:sz="8" w:space="0" w:color="000000"/>
              <w:right w:val="single" w:sz="8" w:space="0" w:color="000000"/>
            </w:tcBorders>
            <w:tcMar>
              <w:top w:w="100" w:type="dxa"/>
              <w:left w:w="100" w:type="dxa"/>
              <w:bottom w:w="100" w:type="dxa"/>
              <w:right w:w="100" w:type="dxa"/>
            </w:tcMar>
            <w:vAlign w:val="bottom"/>
          </w:tcPr>
          <w:p w14:paraId="26DC8835"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($178,936.83)</w:t>
            </w:r>
          </w:p>
        </w:tc>
        <w:tc>
          <w:tcPr>
            <w:tcW w:w="2535" w:type="dxa"/>
            <w:tcBorders>
              <w:bottom w:val="single" w:sz="8" w:space="0" w:color="000000"/>
              <w:right w:val="single" w:sz="8" w:space="0" w:color="000000"/>
            </w:tcBorders>
            <w:tcMar>
              <w:top w:w="100" w:type="dxa"/>
              <w:left w:w="100" w:type="dxa"/>
              <w:bottom w:w="100" w:type="dxa"/>
              <w:right w:w="100" w:type="dxa"/>
            </w:tcMar>
            <w:vAlign w:val="bottom"/>
          </w:tcPr>
          <w:p w14:paraId="75621318"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$57,475.17</w:t>
            </w:r>
          </w:p>
        </w:tc>
        <w:tc>
          <w:tcPr>
            <w:tcW w:w="1980" w:type="dxa"/>
            <w:tcBorders>
              <w:bottom w:val="single" w:sz="8" w:space="0" w:color="000000"/>
              <w:right w:val="single" w:sz="8" w:space="0" w:color="000000"/>
            </w:tcBorders>
            <w:tcMar>
              <w:top w:w="100" w:type="dxa"/>
              <w:left w:w="100" w:type="dxa"/>
              <w:bottom w:w="100" w:type="dxa"/>
              <w:right w:w="100" w:type="dxa"/>
            </w:tcMar>
            <w:vAlign w:val="bottom"/>
          </w:tcPr>
          <w:p w14:paraId="4E83889D"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$57,475.17</w:t>
            </w:r>
          </w:p>
        </w:tc>
      </w:tr>
      <w:tr w:rsidR="00861BB0" w14:paraId="42039B1E" w14:textId="77777777" w:rsidTr="00A24B68">
        <w:tc>
          <w:tcPr>
            <w:tcW w:w="26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84145C" w14:textId="77777777" w:rsidR="00861BB0" w:rsidRDefault="00861BB0" w:rsidP="00A24B68">
            <w:pPr>
              <w:spacing w:line="240" w:lineRule="auto"/>
            </w:pPr>
            <w:r>
              <w:rPr>
                <w:rFonts w:ascii="Times New Roman" w:eastAsia="Times New Roman" w:hAnsi="Times New Roman" w:cs="Times New Roman"/>
                <w:color w:val="222222"/>
                <w:sz w:val="24"/>
                <w:szCs w:val="24"/>
              </w:rPr>
              <w:lastRenderedPageBreak/>
              <w:t xml:space="preserve"> (30)Capital Projects Fund</w:t>
            </w:r>
          </w:p>
        </w:tc>
        <w:tc>
          <w:tcPr>
            <w:tcW w:w="1671" w:type="dxa"/>
            <w:tcBorders>
              <w:bottom w:val="single" w:sz="8" w:space="0" w:color="000000"/>
              <w:right w:val="single" w:sz="8" w:space="0" w:color="000000"/>
            </w:tcBorders>
            <w:tcMar>
              <w:top w:w="100" w:type="dxa"/>
              <w:left w:w="100" w:type="dxa"/>
              <w:bottom w:w="100" w:type="dxa"/>
              <w:right w:w="100" w:type="dxa"/>
            </w:tcMar>
            <w:vAlign w:val="bottom"/>
          </w:tcPr>
          <w:p w14:paraId="070DDCA0"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$133,643.56</w:t>
            </w:r>
          </w:p>
        </w:tc>
        <w:tc>
          <w:tcPr>
            <w:tcW w:w="2535" w:type="dxa"/>
            <w:tcBorders>
              <w:bottom w:val="single" w:sz="8" w:space="0" w:color="000000"/>
              <w:right w:val="single" w:sz="8" w:space="0" w:color="000000"/>
            </w:tcBorders>
            <w:tcMar>
              <w:top w:w="100" w:type="dxa"/>
              <w:left w:w="100" w:type="dxa"/>
              <w:bottom w:w="100" w:type="dxa"/>
              <w:right w:w="100" w:type="dxa"/>
            </w:tcMar>
            <w:vAlign w:val="bottom"/>
          </w:tcPr>
          <w:p w14:paraId="39D59960" w14:textId="77777777" w:rsidR="00861BB0" w:rsidRDefault="00861BB0" w:rsidP="00A24B68">
            <w:pPr>
              <w:spacing w:line="240" w:lineRule="auto"/>
              <w:jc w:val="center"/>
            </w:pPr>
          </w:p>
        </w:tc>
        <w:tc>
          <w:tcPr>
            <w:tcW w:w="1980" w:type="dxa"/>
            <w:tcBorders>
              <w:bottom w:val="single" w:sz="8" w:space="0" w:color="000000"/>
              <w:right w:val="single" w:sz="8" w:space="0" w:color="000000"/>
            </w:tcBorders>
            <w:tcMar>
              <w:top w:w="100" w:type="dxa"/>
              <w:left w:w="100" w:type="dxa"/>
              <w:bottom w:w="100" w:type="dxa"/>
              <w:right w:w="100" w:type="dxa"/>
            </w:tcMar>
            <w:vAlign w:val="bottom"/>
          </w:tcPr>
          <w:p w14:paraId="5269DB01"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$301,082.56</w:t>
            </w:r>
          </w:p>
        </w:tc>
      </w:tr>
      <w:tr w:rsidR="00861BB0" w14:paraId="18AD466C" w14:textId="77777777" w:rsidTr="00A24B68">
        <w:tc>
          <w:tcPr>
            <w:tcW w:w="26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629B01" w14:textId="77777777" w:rsidR="00861BB0" w:rsidRDefault="00861BB0" w:rsidP="00A24B68">
            <w:pPr>
              <w:spacing w:line="240" w:lineRule="auto"/>
            </w:pPr>
            <w:r>
              <w:rPr>
                <w:rFonts w:ascii="Times New Roman" w:eastAsia="Times New Roman" w:hAnsi="Times New Roman" w:cs="Times New Roman"/>
                <w:color w:val="222222"/>
                <w:sz w:val="24"/>
                <w:szCs w:val="24"/>
              </w:rPr>
              <w:t xml:space="preserve"> (40)Debt Service Fund</w:t>
            </w:r>
          </w:p>
        </w:tc>
        <w:tc>
          <w:tcPr>
            <w:tcW w:w="1671" w:type="dxa"/>
            <w:tcBorders>
              <w:bottom w:val="single" w:sz="8" w:space="0" w:color="000000"/>
              <w:right w:val="single" w:sz="8" w:space="0" w:color="000000"/>
            </w:tcBorders>
            <w:tcMar>
              <w:top w:w="100" w:type="dxa"/>
              <w:left w:w="100" w:type="dxa"/>
              <w:bottom w:w="100" w:type="dxa"/>
              <w:right w:w="100" w:type="dxa"/>
            </w:tcMar>
            <w:vAlign w:val="bottom"/>
          </w:tcPr>
          <w:p w14:paraId="24E12552"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$460,000.50</w:t>
            </w:r>
          </w:p>
        </w:tc>
        <w:tc>
          <w:tcPr>
            <w:tcW w:w="2535" w:type="dxa"/>
            <w:tcBorders>
              <w:bottom w:val="single" w:sz="8" w:space="0" w:color="000000"/>
              <w:right w:val="single" w:sz="8" w:space="0" w:color="000000"/>
            </w:tcBorders>
            <w:tcMar>
              <w:top w:w="100" w:type="dxa"/>
              <w:left w:w="100" w:type="dxa"/>
              <w:bottom w:w="100" w:type="dxa"/>
              <w:right w:w="100" w:type="dxa"/>
            </w:tcMar>
            <w:vAlign w:val="bottom"/>
          </w:tcPr>
          <w:p w14:paraId="6C6177DA"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$1,214,737.50</w:t>
            </w:r>
          </w:p>
        </w:tc>
        <w:tc>
          <w:tcPr>
            <w:tcW w:w="1980" w:type="dxa"/>
            <w:tcBorders>
              <w:bottom w:val="single" w:sz="8" w:space="0" w:color="000000"/>
              <w:right w:val="single" w:sz="8" w:space="0" w:color="000000"/>
            </w:tcBorders>
            <w:tcMar>
              <w:top w:w="100" w:type="dxa"/>
              <w:left w:w="100" w:type="dxa"/>
              <w:bottom w:w="100" w:type="dxa"/>
              <w:right w:w="100" w:type="dxa"/>
            </w:tcMar>
            <w:vAlign w:val="bottom"/>
          </w:tcPr>
          <w:p w14:paraId="723FE7D2"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$1,214,737.50</w:t>
            </w:r>
          </w:p>
        </w:tc>
      </w:tr>
      <w:tr w:rsidR="00861BB0" w14:paraId="74390852" w14:textId="77777777" w:rsidTr="00A24B68">
        <w:tc>
          <w:tcPr>
            <w:tcW w:w="26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735CB3" w14:textId="77777777" w:rsidR="00861BB0" w:rsidRDefault="00861BB0" w:rsidP="00A24B68">
            <w:pPr>
              <w:spacing w:line="240" w:lineRule="auto"/>
            </w:pPr>
            <w:r>
              <w:rPr>
                <w:rFonts w:ascii="Times New Roman" w:eastAsia="Times New Roman" w:hAnsi="Times New Roman" w:cs="Times New Roman"/>
                <w:color w:val="222222"/>
                <w:sz w:val="24"/>
                <w:szCs w:val="24"/>
              </w:rPr>
              <w:t xml:space="preserve"> TOTAL</w:t>
            </w:r>
          </w:p>
        </w:tc>
        <w:tc>
          <w:tcPr>
            <w:tcW w:w="1671" w:type="dxa"/>
            <w:tcBorders>
              <w:bottom w:val="single" w:sz="8" w:space="0" w:color="000000"/>
              <w:right w:val="single" w:sz="8" w:space="0" w:color="000000"/>
            </w:tcBorders>
            <w:tcMar>
              <w:top w:w="100" w:type="dxa"/>
              <w:left w:w="100" w:type="dxa"/>
              <w:bottom w:w="100" w:type="dxa"/>
              <w:right w:w="100" w:type="dxa"/>
            </w:tcMar>
            <w:vAlign w:val="bottom"/>
          </w:tcPr>
          <w:p w14:paraId="46B81319"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$4,059,417.23</w:t>
            </w:r>
          </w:p>
        </w:tc>
        <w:tc>
          <w:tcPr>
            <w:tcW w:w="2535" w:type="dxa"/>
            <w:tcBorders>
              <w:bottom w:val="single" w:sz="8" w:space="0" w:color="000000"/>
              <w:right w:val="single" w:sz="8" w:space="0" w:color="000000"/>
            </w:tcBorders>
            <w:tcMar>
              <w:top w:w="100" w:type="dxa"/>
              <w:left w:w="100" w:type="dxa"/>
              <w:bottom w:w="100" w:type="dxa"/>
              <w:right w:w="100" w:type="dxa"/>
            </w:tcMar>
            <w:vAlign w:val="bottom"/>
          </w:tcPr>
          <w:p w14:paraId="1EC17848"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$16,326,049.50</w:t>
            </w:r>
          </w:p>
        </w:tc>
        <w:tc>
          <w:tcPr>
            <w:tcW w:w="1980" w:type="dxa"/>
            <w:tcBorders>
              <w:bottom w:val="single" w:sz="8" w:space="0" w:color="000000"/>
              <w:right w:val="single" w:sz="8" w:space="0" w:color="000000"/>
            </w:tcBorders>
            <w:tcMar>
              <w:top w:w="100" w:type="dxa"/>
              <w:left w:w="100" w:type="dxa"/>
              <w:bottom w:w="100" w:type="dxa"/>
              <w:right w:w="100" w:type="dxa"/>
            </w:tcMar>
            <w:vAlign w:val="bottom"/>
          </w:tcPr>
          <w:p w14:paraId="7F301F98" w14:textId="77777777" w:rsidR="00861BB0" w:rsidRDefault="00861BB0" w:rsidP="00A24B68">
            <w:pPr>
              <w:spacing w:line="240" w:lineRule="auto"/>
              <w:jc w:val="center"/>
            </w:pPr>
            <w:r>
              <w:rPr>
                <w:rFonts w:ascii="Times New Roman" w:eastAsia="Times New Roman" w:hAnsi="Times New Roman" w:cs="Times New Roman"/>
                <w:color w:val="222222"/>
                <w:sz w:val="24"/>
                <w:szCs w:val="24"/>
              </w:rPr>
              <w:t>$16,916,791.73</w:t>
            </w:r>
          </w:p>
        </w:tc>
      </w:tr>
    </w:tbl>
    <w:p w14:paraId="4B01269A" w14:textId="77777777" w:rsidR="00861BB0" w:rsidRDefault="00861BB0" w:rsidP="00861BB0">
      <w:r>
        <w:rPr>
          <w:rFonts w:ascii="Times New Roman" w:eastAsia="Times New Roman" w:hAnsi="Times New Roman" w:cs="Times New Roman"/>
          <w:sz w:val="24"/>
          <w:szCs w:val="24"/>
        </w:rPr>
        <w:t xml:space="preserve"> </w:t>
      </w:r>
    </w:p>
    <w:p w14:paraId="0632C2AE" w14:textId="77777777" w:rsidR="00861BB0" w:rsidRDefault="00861BB0" w:rsidP="00861BB0">
      <w:pPr>
        <w:jc w:val="both"/>
      </w:pPr>
      <w:r>
        <w:rPr>
          <w:rFonts w:ascii="Times New Roman" w:eastAsia="Times New Roman" w:hAnsi="Times New Roman" w:cs="Times New Roman"/>
          <w:b/>
          <w:sz w:val="24"/>
          <w:szCs w:val="24"/>
        </w:rPr>
        <w:t>NOW THEREFORE, BE IT RESOLVED</w:t>
      </w:r>
      <w:r>
        <w:rPr>
          <w:rFonts w:ascii="Times New Roman" w:eastAsia="Times New Roman" w:hAnsi="Times New Roman" w:cs="Times New Roman"/>
          <w:sz w:val="24"/>
          <w:szCs w:val="24"/>
        </w:rPr>
        <w:t>, the Board of Education accepts the above referenced reports and certification, and be it</w:t>
      </w:r>
    </w:p>
    <w:p w14:paraId="646353CB" w14:textId="77777777" w:rsidR="00861BB0" w:rsidRDefault="00861BB0" w:rsidP="00861BB0">
      <w:pPr>
        <w:jc w:val="both"/>
      </w:pPr>
      <w:r>
        <w:rPr>
          <w:rFonts w:ascii="Times New Roman" w:eastAsia="Times New Roman" w:hAnsi="Times New Roman" w:cs="Times New Roman"/>
          <w:sz w:val="24"/>
          <w:szCs w:val="24"/>
        </w:rPr>
        <w:t xml:space="preserve"> </w:t>
      </w:r>
    </w:p>
    <w:p w14:paraId="519270A1" w14:textId="77777777" w:rsidR="00861BB0" w:rsidRDefault="00861BB0" w:rsidP="00861BB0">
      <w:pPr>
        <w:jc w:val="both"/>
      </w:pPr>
      <w:r>
        <w:rPr>
          <w:rFonts w:ascii="Times New Roman" w:eastAsia="Times New Roman" w:hAnsi="Times New Roman" w:cs="Times New Roman"/>
          <w:b/>
          <w:sz w:val="24"/>
          <w:szCs w:val="24"/>
        </w:rPr>
        <w:t>FURTHER RESOLVED</w:t>
      </w:r>
      <w:r>
        <w:rPr>
          <w:rFonts w:ascii="Times New Roman" w:eastAsia="Times New Roman" w:hAnsi="Times New Roman" w:cs="Times New Roman"/>
          <w:sz w:val="24"/>
          <w:szCs w:val="24"/>
        </w:rPr>
        <w:t xml:space="preserve">, in compliance with N.J.A.C.6:20-2A.10(e), the Board of Education certifies that, after review of the secretary’s monthly financial report (appropriation section), to the best of its knowledge, no major account or fund has been over expended in violation of N.J.A.C.6:20-2A.10(a)(1), and that sufficient funds are available to meet the district’s financial obligations for the remainder of the year.  </w:t>
      </w:r>
    </w:p>
    <w:p w14:paraId="79F7C12D" w14:textId="77777777" w:rsidR="00861BB0" w:rsidRDefault="00861BB0" w:rsidP="00861BB0">
      <w:pPr>
        <w:spacing w:line="240" w:lineRule="auto"/>
      </w:pPr>
    </w:p>
    <w:p w14:paraId="0C99758F" w14:textId="044F1492" w:rsidR="00861BB0" w:rsidRDefault="00861BB0" w:rsidP="00861BB0">
      <w:pPr>
        <w:spacing w:line="240" w:lineRule="auto"/>
        <w:jc w:val="both"/>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ab/>
        <w:t>The Superintendent recommends and I so move Board of Education of the Township of Green Brook approval of the disbursements for the following payroll period for the 2016-2017 school year:</w:t>
      </w:r>
    </w:p>
    <w:p w14:paraId="763F9CF4" w14:textId="77777777" w:rsidR="00861BB0" w:rsidRDefault="00861BB0" w:rsidP="00861BB0">
      <w:pPr>
        <w:spacing w:line="288" w:lineRule="auto"/>
        <w:ind w:left="2880"/>
        <w:jc w:val="both"/>
      </w:pPr>
      <w:r>
        <w:rPr>
          <w:rFonts w:ascii="Times New Roman" w:eastAsia="Times New Roman" w:hAnsi="Times New Roman" w:cs="Times New Roman"/>
          <w:color w:val="222222"/>
          <w:sz w:val="24"/>
          <w:szCs w:val="24"/>
        </w:rPr>
        <w:t>January 31, 2017</w:t>
      </w:r>
      <w:r>
        <w:rPr>
          <w:rFonts w:ascii="Times New Roman" w:eastAsia="Times New Roman" w:hAnsi="Times New Roman" w:cs="Times New Roman"/>
          <w:color w:val="222222"/>
          <w:sz w:val="24"/>
          <w:szCs w:val="24"/>
        </w:rPr>
        <w:tab/>
        <w:t>$493,817.63</w:t>
      </w:r>
    </w:p>
    <w:p w14:paraId="01752AB7" w14:textId="77777777" w:rsidR="00861BB0" w:rsidRDefault="00861BB0" w:rsidP="00861B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222222"/>
          <w:sz w:val="24"/>
          <w:szCs w:val="24"/>
        </w:rPr>
        <w:t>D.</w:t>
      </w:r>
      <w:r>
        <w:rPr>
          <w:rFonts w:ascii="Times New Roman" w:eastAsia="Times New Roman" w:hAnsi="Times New Roman" w:cs="Times New Roman"/>
          <w:sz w:val="24"/>
          <w:szCs w:val="24"/>
        </w:rPr>
        <w:tab/>
        <w:t>The Superintendent recommends and I so move Board of Education of the Township of Green Brook approval of Watchung Hills Regional High school student #2653 to attend the Learning and Language Disabilities Program, effective February 1, 2017 prorated in the amount of $28,500.00, for the 2016-2017 school year.</w:t>
      </w:r>
    </w:p>
    <w:p w14:paraId="4DD98354" w14:textId="77777777" w:rsidR="001F17F7" w:rsidRDefault="001F17F7" w:rsidP="00861BB0">
      <w:pPr>
        <w:spacing w:line="240" w:lineRule="auto"/>
        <w:jc w:val="both"/>
        <w:rPr>
          <w:rFonts w:ascii="Times New Roman" w:eastAsia="Times New Roman" w:hAnsi="Times New Roman" w:cs="Times New Roman"/>
          <w:b/>
          <w:sz w:val="24"/>
          <w:szCs w:val="24"/>
          <w:highlight w:val="white"/>
        </w:rPr>
      </w:pPr>
    </w:p>
    <w:p w14:paraId="0B2AD025" w14:textId="73FD0C9B" w:rsidR="00861BB0" w:rsidRDefault="00861BB0" w:rsidP="00861B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Superintendent recommends and I so move Board of Education of the Township of Green Brook approval </w:t>
      </w:r>
      <w:r>
        <w:rPr>
          <w:rFonts w:ascii="Times New Roman" w:eastAsia="Times New Roman" w:hAnsi="Times New Roman" w:cs="Times New Roman"/>
          <w:color w:val="222222"/>
          <w:sz w:val="24"/>
          <w:szCs w:val="24"/>
        </w:rPr>
        <w:t xml:space="preserve">of </w:t>
      </w:r>
      <w:r>
        <w:rPr>
          <w:rFonts w:ascii="Times New Roman" w:eastAsia="Times New Roman" w:hAnsi="Times New Roman" w:cs="Times New Roman"/>
          <w:sz w:val="24"/>
          <w:szCs w:val="24"/>
        </w:rPr>
        <w:t>Watchung Hills Regional High School special education student #7174110209 to attend the TOPS Alternative School Program at Somerset County Vocational &amp; Technical Schools effective January 23, 2017 prorated in the amount of $13,068.00, for the 2016-2017 school year.</w:t>
      </w:r>
    </w:p>
    <w:p w14:paraId="37936F23" w14:textId="77777777" w:rsidR="00861BB0" w:rsidRDefault="00861BB0" w:rsidP="00861BB0">
      <w:pPr>
        <w:spacing w:line="240" w:lineRule="auto"/>
        <w:jc w:val="both"/>
      </w:pPr>
    </w:p>
    <w:p w14:paraId="2E1B62F0" w14:textId="44AEADD0" w:rsidR="00861BB0" w:rsidRDefault="00861BB0" w:rsidP="00861B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sz w:val="24"/>
          <w:szCs w:val="24"/>
        </w:rPr>
        <w:tab/>
        <w:t xml:space="preserve">The Superintendent recommends and I so move Board of Education of the Township of Green Brook approval to enter into an agreement with Prevention Specialists Incorporated for Randomization Services compliant with </w:t>
      </w:r>
      <w:r w:rsidR="009D48CA">
        <w:rPr>
          <w:rFonts w:ascii="Times New Roman" w:eastAsia="Times New Roman" w:hAnsi="Times New Roman" w:cs="Times New Roman"/>
          <w:sz w:val="24"/>
          <w:szCs w:val="24"/>
        </w:rPr>
        <w:t>49: CFR</w:t>
      </w:r>
      <w:r>
        <w:rPr>
          <w:rFonts w:ascii="Times New Roman" w:eastAsia="Times New Roman" w:hAnsi="Times New Roman" w:cs="Times New Roman"/>
          <w:sz w:val="24"/>
          <w:szCs w:val="24"/>
        </w:rPr>
        <w:t xml:space="preserve"> Part 40 and Part 382 Federal Department of Transportation (DOT) FCSA Drug &amp; Alcohol Testing for CDL Drivers in an amount not to exceed $1,500.00 for 2017 calendar year.</w:t>
      </w:r>
    </w:p>
    <w:p w14:paraId="431443F1" w14:textId="30F205F4" w:rsidR="00861BB0" w:rsidRDefault="00861BB0" w:rsidP="00861BB0">
      <w:pPr>
        <w:spacing w:line="240" w:lineRule="auto"/>
        <w:jc w:val="both"/>
      </w:pPr>
    </w:p>
    <w:p w14:paraId="7B7F3E34" w14:textId="77777777" w:rsidR="00861BB0" w:rsidRDefault="00861BB0" w:rsidP="00861BB0">
      <w:pPr>
        <w:spacing w:line="288" w:lineRule="auto"/>
        <w:jc w:val="both"/>
      </w:pPr>
      <w:r>
        <w:rPr>
          <w:rFonts w:ascii="Times New Roman" w:eastAsia="Times New Roman" w:hAnsi="Times New Roman" w:cs="Times New Roman"/>
          <w:b/>
          <w:sz w:val="24"/>
          <w:szCs w:val="24"/>
        </w:rPr>
        <w:lastRenderedPageBreak/>
        <w:t>G.</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Superintendent recommends and I so move Board of Education of the Township of Green Brook approval to renew membership with the Somerset County Business Partnership at an annual membership fee in the amount of $425.00, from March 1, 2017 to February 28, 2018.</w:t>
      </w:r>
    </w:p>
    <w:p w14:paraId="5B823FEF" w14:textId="77777777" w:rsidR="00861BB0" w:rsidRDefault="00861BB0" w:rsidP="00861BB0">
      <w:pPr>
        <w:spacing w:line="288" w:lineRule="auto"/>
        <w:jc w:val="both"/>
      </w:pPr>
    </w:p>
    <w:p w14:paraId="2EDB9528" w14:textId="77777777" w:rsidR="00861BB0" w:rsidRDefault="00861BB0" w:rsidP="00861BB0">
      <w:pPr>
        <w:spacing w:line="288" w:lineRule="auto"/>
        <w:jc w:val="both"/>
      </w:pPr>
      <w:r>
        <w:rPr>
          <w:rFonts w:ascii="Times New Roman" w:eastAsia="Times New Roman" w:hAnsi="Times New Roman" w:cs="Times New Roman"/>
          <w:b/>
          <w:sz w:val="24"/>
          <w:szCs w:val="24"/>
          <w:highlight w:val="white"/>
        </w:rPr>
        <w:t>H.</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The Superintendent recommends and I so move Board of Education of Township of Green Brook approval for the following waiver of requirements for the Special Education Medicaid Initiative (SEMI) Program:</w:t>
      </w:r>
    </w:p>
    <w:p w14:paraId="38F5F77F" w14:textId="77777777" w:rsidR="00861BB0" w:rsidRDefault="00861BB0" w:rsidP="00861BB0">
      <w:pPr>
        <w:spacing w:line="288" w:lineRule="auto"/>
        <w:jc w:val="both"/>
      </w:pPr>
    </w:p>
    <w:p w14:paraId="4F24A66B" w14:textId="77777777" w:rsidR="00861BB0" w:rsidRDefault="00861BB0" w:rsidP="00861BB0">
      <w:pPr>
        <w:spacing w:line="288" w:lineRule="auto"/>
        <w:jc w:val="both"/>
      </w:pPr>
      <w:r>
        <w:rPr>
          <w:rFonts w:ascii="Times New Roman" w:eastAsia="Times New Roman" w:hAnsi="Times New Roman" w:cs="Times New Roman"/>
          <w:sz w:val="24"/>
          <w:szCs w:val="24"/>
          <w:highlight w:val="white"/>
        </w:rPr>
        <w:t>Whereas, NJAC 6A:23A-5.3 provides that a school district may request a waiver of compliance with respect to the district’s participation in the Special Education Medicaid Initiative (SEMI) Program for the 2017-2018 school year, and</w:t>
      </w:r>
    </w:p>
    <w:p w14:paraId="4C112432" w14:textId="77777777" w:rsidR="00861BB0" w:rsidRDefault="00861BB0" w:rsidP="00861BB0">
      <w:pPr>
        <w:spacing w:line="288" w:lineRule="auto"/>
        <w:jc w:val="both"/>
      </w:pPr>
    </w:p>
    <w:p w14:paraId="48A67D63" w14:textId="77777777" w:rsidR="00861BB0" w:rsidRDefault="00861BB0" w:rsidP="00861BB0">
      <w:pPr>
        <w:spacing w:line="288" w:lineRule="auto"/>
        <w:jc w:val="both"/>
      </w:pPr>
      <w:r>
        <w:rPr>
          <w:rFonts w:ascii="Times New Roman" w:eastAsia="Times New Roman" w:hAnsi="Times New Roman" w:cs="Times New Roman"/>
          <w:sz w:val="24"/>
          <w:szCs w:val="24"/>
          <w:highlight w:val="white"/>
        </w:rPr>
        <w:t>Whereas, the Green Brook Township Board of Education desires to apply for this waiver due to the fact that it projects having fewer than 40 Medicaid eligible classified students.</w:t>
      </w:r>
    </w:p>
    <w:p w14:paraId="36251608" w14:textId="77777777" w:rsidR="00861BB0" w:rsidRDefault="00861BB0" w:rsidP="00861BB0">
      <w:pPr>
        <w:spacing w:line="288" w:lineRule="auto"/>
        <w:jc w:val="both"/>
      </w:pPr>
    </w:p>
    <w:p w14:paraId="47CB0D4B" w14:textId="77777777" w:rsidR="00861BB0" w:rsidRDefault="00861BB0" w:rsidP="00861BB0">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Now Therefore Be It Resolved, that the Green Brook Township Board of Education hereby authorizes the Superintendent to submit to the Executive County Superintendent of Schools in the County of Somerset an appropriate waiver of the requirements of NJAC 6A23A-5.3 for the 2017-2018 school year.</w:t>
      </w:r>
    </w:p>
    <w:p w14:paraId="000A1020" w14:textId="77777777" w:rsidR="00861BB0" w:rsidRDefault="00861BB0" w:rsidP="00861BB0">
      <w:pPr>
        <w:spacing w:line="288" w:lineRule="auto"/>
        <w:jc w:val="both"/>
      </w:pPr>
    </w:p>
    <w:p w14:paraId="1D19503A" w14:textId="77777777" w:rsidR="00861BB0" w:rsidRDefault="00861BB0" w:rsidP="00861BB0">
      <w:pPr>
        <w:spacing w:line="240" w:lineRule="auto"/>
        <w:jc w:val="both"/>
      </w:pPr>
      <w:r>
        <w:rPr>
          <w:rFonts w:ascii="Times New Roman" w:eastAsia="Times New Roman" w:hAnsi="Times New Roman" w:cs="Times New Roman"/>
          <w:b/>
          <w:sz w:val="24"/>
          <w:szCs w:val="24"/>
          <w:highlight w:val="white"/>
        </w:rPr>
        <w:t>I</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The Superintendent recommends and I so move Board of Education of the Township of Green Brook approval</w:t>
      </w:r>
      <w:r>
        <w:rPr>
          <w:rFonts w:ascii="Times New Roman" w:eastAsia="Times New Roman" w:hAnsi="Times New Roman" w:cs="Times New Roman"/>
          <w:sz w:val="24"/>
          <w:szCs w:val="24"/>
          <w:highlight w:val="white"/>
        </w:rPr>
        <w:t xml:space="preserve"> of workshops and mileage reimbursements, for the 2016-2017 school year:</w:t>
      </w:r>
    </w:p>
    <w:p w14:paraId="6F27882D" w14:textId="77777777" w:rsidR="00861BB0" w:rsidRDefault="00861BB0" w:rsidP="00861BB0">
      <w:pPr>
        <w:spacing w:line="240" w:lineRule="auto"/>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290"/>
        <w:gridCol w:w="2385"/>
        <w:gridCol w:w="870"/>
        <w:gridCol w:w="1035"/>
        <w:gridCol w:w="870"/>
        <w:gridCol w:w="1365"/>
      </w:tblGrid>
      <w:tr w:rsidR="00861BB0" w14:paraId="5B3ECFD1" w14:textId="77777777" w:rsidTr="00A24B68">
        <w:tc>
          <w:tcPr>
            <w:tcW w:w="1185" w:type="dxa"/>
            <w:tcMar>
              <w:top w:w="100" w:type="dxa"/>
              <w:left w:w="100" w:type="dxa"/>
              <w:bottom w:w="100" w:type="dxa"/>
              <w:right w:w="100" w:type="dxa"/>
            </w:tcMar>
          </w:tcPr>
          <w:p w14:paraId="5AA01C49" w14:textId="77777777" w:rsidR="00861BB0" w:rsidRDefault="00861BB0" w:rsidP="00A24B68">
            <w:pPr>
              <w:spacing w:line="240" w:lineRule="auto"/>
            </w:pPr>
            <w:r>
              <w:rPr>
                <w:rFonts w:ascii="Times New Roman" w:eastAsia="Times New Roman" w:hAnsi="Times New Roman" w:cs="Times New Roman"/>
                <w:b/>
              </w:rPr>
              <w:t>Employee</w:t>
            </w:r>
          </w:p>
        </w:tc>
        <w:tc>
          <w:tcPr>
            <w:tcW w:w="1290" w:type="dxa"/>
            <w:tcMar>
              <w:top w:w="100" w:type="dxa"/>
              <w:left w:w="100" w:type="dxa"/>
              <w:bottom w:w="100" w:type="dxa"/>
              <w:right w:w="100" w:type="dxa"/>
            </w:tcMar>
          </w:tcPr>
          <w:p w14:paraId="4B69F2C3" w14:textId="77777777" w:rsidR="00861BB0" w:rsidRDefault="00861BB0" w:rsidP="00A24B68">
            <w:pPr>
              <w:spacing w:line="240" w:lineRule="auto"/>
            </w:pPr>
            <w:r>
              <w:rPr>
                <w:rFonts w:ascii="Times New Roman" w:eastAsia="Times New Roman" w:hAnsi="Times New Roman" w:cs="Times New Roman"/>
                <w:b/>
              </w:rPr>
              <w:t>Date</w:t>
            </w:r>
          </w:p>
        </w:tc>
        <w:tc>
          <w:tcPr>
            <w:tcW w:w="2385" w:type="dxa"/>
            <w:tcMar>
              <w:top w:w="100" w:type="dxa"/>
              <w:left w:w="100" w:type="dxa"/>
              <w:bottom w:w="100" w:type="dxa"/>
              <w:right w:w="100" w:type="dxa"/>
            </w:tcMar>
          </w:tcPr>
          <w:p w14:paraId="3A92FF4D" w14:textId="77777777" w:rsidR="00861BB0" w:rsidRDefault="00861BB0" w:rsidP="00A24B68">
            <w:pPr>
              <w:spacing w:line="240" w:lineRule="auto"/>
            </w:pPr>
            <w:r>
              <w:rPr>
                <w:rFonts w:ascii="Times New Roman" w:eastAsia="Times New Roman" w:hAnsi="Times New Roman" w:cs="Times New Roman"/>
                <w:b/>
              </w:rPr>
              <w:t>Workshop/ Meeting</w:t>
            </w:r>
          </w:p>
        </w:tc>
        <w:tc>
          <w:tcPr>
            <w:tcW w:w="870" w:type="dxa"/>
            <w:tcMar>
              <w:top w:w="100" w:type="dxa"/>
              <w:left w:w="100" w:type="dxa"/>
              <w:bottom w:w="100" w:type="dxa"/>
              <w:right w:w="100" w:type="dxa"/>
            </w:tcMar>
          </w:tcPr>
          <w:p w14:paraId="34590C5B" w14:textId="77777777" w:rsidR="00861BB0" w:rsidRDefault="00861BB0" w:rsidP="00A24B68">
            <w:pPr>
              <w:spacing w:line="240" w:lineRule="auto"/>
            </w:pPr>
            <w:r>
              <w:rPr>
                <w:rFonts w:ascii="Times New Roman" w:eastAsia="Times New Roman" w:hAnsi="Times New Roman" w:cs="Times New Roman"/>
                <w:b/>
              </w:rPr>
              <w:t>Cost</w:t>
            </w:r>
          </w:p>
        </w:tc>
        <w:tc>
          <w:tcPr>
            <w:tcW w:w="1035" w:type="dxa"/>
            <w:tcMar>
              <w:top w:w="100" w:type="dxa"/>
              <w:left w:w="100" w:type="dxa"/>
              <w:bottom w:w="100" w:type="dxa"/>
              <w:right w:w="100" w:type="dxa"/>
            </w:tcMar>
          </w:tcPr>
          <w:p w14:paraId="573BE1AA" w14:textId="77777777" w:rsidR="00861BB0" w:rsidRDefault="00861BB0" w:rsidP="00A24B68">
            <w:pPr>
              <w:spacing w:line="240" w:lineRule="auto"/>
            </w:pPr>
            <w:r>
              <w:rPr>
                <w:rFonts w:ascii="Times New Roman" w:eastAsia="Times New Roman" w:hAnsi="Times New Roman" w:cs="Times New Roman"/>
                <w:b/>
              </w:rPr>
              <w:t>Mileage</w:t>
            </w:r>
          </w:p>
        </w:tc>
        <w:tc>
          <w:tcPr>
            <w:tcW w:w="870" w:type="dxa"/>
            <w:tcMar>
              <w:top w:w="100" w:type="dxa"/>
              <w:left w:w="100" w:type="dxa"/>
              <w:bottom w:w="100" w:type="dxa"/>
              <w:right w:w="100" w:type="dxa"/>
            </w:tcMar>
          </w:tcPr>
          <w:p w14:paraId="2F4D1219" w14:textId="77777777" w:rsidR="00861BB0" w:rsidRDefault="00861BB0" w:rsidP="00A24B68">
            <w:pPr>
              <w:spacing w:line="240" w:lineRule="auto"/>
            </w:pPr>
            <w:r>
              <w:rPr>
                <w:rFonts w:ascii="Times New Roman" w:eastAsia="Times New Roman" w:hAnsi="Times New Roman" w:cs="Times New Roman"/>
                <w:b/>
              </w:rPr>
              <w:t>Cost</w:t>
            </w:r>
          </w:p>
        </w:tc>
        <w:tc>
          <w:tcPr>
            <w:tcW w:w="1365" w:type="dxa"/>
            <w:tcMar>
              <w:top w:w="100" w:type="dxa"/>
              <w:left w:w="100" w:type="dxa"/>
              <w:bottom w:w="100" w:type="dxa"/>
              <w:right w:w="100" w:type="dxa"/>
            </w:tcMar>
          </w:tcPr>
          <w:p w14:paraId="3ABC0CAB" w14:textId="77777777" w:rsidR="00861BB0" w:rsidRDefault="00861BB0" w:rsidP="00A24B68">
            <w:pPr>
              <w:spacing w:line="240" w:lineRule="auto"/>
            </w:pPr>
            <w:r>
              <w:rPr>
                <w:rFonts w:ascii="Times New Roman" w:eastAsia="Times New Roman" w:hAnsi="Times New Roman" w:cs="Times New Roman"/>
                <w:b/>
              </w:rPr>
              <w:t>Tolls</w:t>
            </w:r>
          </w:p>
        </w:tc>
      </w:tr>
      <w:tr w:rsidR="00861BB0" w14:paraId="0C446FBD" w14:textId="77777777" w:rsidTr="00A24B68">
        <w:tc>
          <w:tcPr>
            <w:tcW w:w="1185" w:type="dxa"/>
            <w:tcMar>
              <w:top w:w="100" w:type="dxa"/>
              <w:left w:w="100" w:type="dxa"/>
              <w:bottom w:w="100" w:type="dxa"/>
              <w:right w:w="100" w:type="dxa"/>
            </w:tcMar>
          </w:tcPr>
          <w:p w14:paraId="13B75AA6" w14:textId="77777777" w:rsidR="00861BB0" w:rsidRDefault="00861BB0" w:rsidP="00A24B68">
            <w:pPr>
              <w:widowControl w:val="0"/>
              <w:spacing w:line="240" w:lineRule="auto"/>
            </w:pPr>
            <w:r>
              <w:rPr>
                <w:rFonts w:ascii="Times New Roman" w:eastAsia="Times New Roman" w:hAnsi="Times New Roman" w:cs="Times New Roman"/>
              </w:rPr>
              <w:t>K. Guide</w:t>
            </w:r>
          </w:p>
          <w:p w14:paraId="7C1D3DFC" w14:textId="77777777" w:rsidR="00861BB0" w:rsidRDefault="00861BB0" w:rsidP="00A24B68">
            <w:pPr>
              <w:widowControl w:val="0"/>
              <w:spacing w:line="240" w:lineRule="auto"/>
            </w:pPr>
            <w:r>
              <w:rPr>
                <w:rFonts w:ascii="Times New Roman" w:eastAsia="Times New Roman" w:hAnsi="Times New Roman" w:cs="Times New Roman"/>
              </w:rPr>
              <w:t>M. Larsen</w:t>
            </w:r>
          </w:p>
          <w:p w14:paraId="08DFE8C8" w14:textId="77777777" w:rsidR="00861BB0" w:rsidRDefault="00861BB0" w:rsidP="00A24B68">
            <w:pPr>
              <w:widowControl w:val="0"/>
              <w:spacing w:line="240" w:lineRule="auto"/>
            </w:pPr>
            <w:r>
              <w:rPr>
                <w:rFonts w:ascii="Times New Roman" w:eastAsia="Times New Roman" w:hAnsi="Times New Roman" w:cs="Times New Roman"/>
              </w:rPr>
              <w:t>C. Taylor</w:t>
            </w:r>
          </w:p>
        </w:tc>
        <w:tc>
          <w:tcPr>
            <w:tcW w:w="1290" w:type="dxa"/>
            <w:tcMar>
              <w:top w:w="100" w:type="dxa"/>
              <w:left w:w="100" w:type="dxa"/>
              <w:bottom w:w="100" w:type="dxa"/>
              <w:right w:w="100" w:type="dxa"/>
            </w:tcMar>
          </w:tcPr>
          <w:p w14:paraId="10F1FA6E" w14:textId="77777777" w:rsidR="00861BB0" w:rsidRDefault="00861BB0" w:rsidP="00A24B68">
            <w:pPr>
              <w:widowControl w:val="0"/>
              <w:spacing w:line="240" w:lineRule="auto"/>
            </w:pPr>
            <w:r>
              <w:rPr>
                <w:rFonts w:ascii="Times New Roman" w:eastAsia="Times New Roman" w:hAnsi="Times New Roman" w:cs="Times New Roman"/>
              </w:rPr>
              <w:t>2/7/17</w:t>
            </w:r>
          </w:p>
        </w:tc>
        <w:tc>
          <w:tcPr>
            <w:tcW w:w="2385" w:type="dxa"/>
            <w:tcMar>
              <w:top w:w="100" w:type="dxa"/>
              <w:left w:w="100" w:type="dxa"/>
              <w:bottom w:w="100" w:type="dxa"/>
              <w:right w:w="100" w:type="dxa"/>
            </w:tcMar>
          </w:tcPr>
          <w:p w14:paraId="2E210329" w14:textId="77777777" w:rsidR="00861BB0" w:rsidRDefault="00861BB0" w:rsidP="00A24B68">
            <w:pPr>
              <w:widowControl w:val="0"/>
              <w:spacing w:line="240" w:lineRule="auto"/>
            </w:pPr>
            <w:proofErr w:type="spellStart"/>
            <w:r>
              <w:rPr>
                <w:rFonts w:ascii="Times New Roman" w:eastAsia="Times New Roman" w:hAnsi="Times New Roman" w:cs="Times New Roman"/>
              </w:rPr>
              <w:t>Amping</w:t>
            </w:r>
            <w:proofErr w:type="spellEnd"/>
            <w:r>
              <w:rPr>
                <w:rFonts w:ascii="Times New Roman" w:eastAsia="Times New Roman" w:hAnsi="Times New Roman" w:cs="Times New Roman"/>
              </w:rPr>
              <w:t xml:space="preserve"> up Reading for Second Graders</w:t>
            </w:r>
          </w:p>
          <w:p w14:paraId="43831463" w14:textId="77777777" w:rsidR="00861BB0" w:rsidRDefault="00861BB0" w:rsidP="00A24B68">
            <w:pPr>
              <w:widowControl w:val="0"/>
              <w:spacing w:line="240" w:lineRule="auto"/>
            </w:pPr>
            <w:r>
              <w:rPr>
                <w:rFonts w:ascii="Times New Roman" w:eastAsia="Times New Roman" w:hAnsi="Times New Roman" w:cs="Times New Roman"/>
              </w:rPr>
              <w:t>New York, NY</w:t>
            </w:r>
          </w:p>
        </w:tc>
        <w:tc>
          <w:tcPr>
            <w:tcW w:w="870" w:type="dxa"/>
            <w:tcMar>
              <w:top w:w="100" w:type="dxa"/>
              <w:left w:w="100" w:type="dxa"/>
              <w:bottom w:w="100" w:type="dxa"/>
              <w:right w:w="100" w:type="dxa"/>
            </w:tcMar>
          </w:tcPr>
          <w:p w14:paraId="16B1E14D" w14:textId="77777777" w:rsidR="00861BB0" w:rsidRDefault="00861BB0" w:rsidP="00A24B68">
            <w:pPr>
              <w:widowControl w:val="0"/>
              <w:spacing w:line="240" w:lineRule="auto"/>
            </w:pPr>
            <w:r>
              <w:rPr>
                <w:rFonts w:ascii="Times New Roman" w:eastAsia="Times New Roman" w:hAnsi="Times New Roman" w:cs="Times New Roman"/>
              </w:rPr>
              <w:t>---</w:t>
            </w:r>
          </w:p>
        </w:tc>
        <w:tc>
          <w:tcPr>
            <w:tcW w:w="1035" w:type="dxa"/>
            <w:tcMar>
              <w:top w:w="100" w:type="dxa"/>
              <w:left w:w="100" w:type="dxa"/>
              <w:bottom w:w="100" w:type="dxa"/>
              <w:right w:w="100" w:type="dxa"/>
            </w:tcMar>
          </w:tcPr>
          <w:p w14:paraId="411CF774" w14:textId="77777777" w:rsidR="00861BB0" w:rsidRDefault="00861BB0" w:rsidP="00A24B68">
            <w:pPr>
              <w:widowControl w:val="0"/>
              <w:spacing w:line="240" w:lineRule="auto"/>
            </w:pPr>
            <w:r>
              <w:rPr>
                <w:rFonts w:ascii="Times New Roman" w:eastAsia="Times New Roman" w:hAnsi="Times New Roman" w:cs="Times New Roman"/>
              </w:rPr>
              <w:t>90.2</w:t>
            </w:r>
          </w:p>
        </w:tc>
        <w:tc>
          <w:tcPr>
            <w:tcW w:w="870" w:type="dxa"/>
            <w:tcMar>
              <w:top w:w="100" w:type="dxa"/>
              <w:left w:w="100" w:type="dxa"/>
              <w:bottom w:w="100" w:type="dxa"/>
              <w:right w:w="100" w:type="dxa"/>
            </w:tcMar>
          </w:tcPr>
          <w:p w14:paraId="0F4DE4A0" w14:textId="77777777" w:rsidR="00861BB0" w:rsidRDefault="00861BB0" w:rsidP="00A24B68">
            <w:pPr>
              <w:widowControl w:val="0"/>
              <w:spacing w:line="240" w:lineRule="auto"/>
            </w:pPr>
            <w:r>
              <w:rPr>
                <w:rFonts w:ascii="Times New Roman" w:eastAsia="Times New Roman" w:hAnsi="Times New Roman" w:cs="Times New Roman"/>
              </w:rPr>
              <w:t>$28.08</w:t>
            </w:r>
          </w:p>
        </w:tc>
        <w:tc>
          <w:tcPr>
            <w:tcW w:w="1365" w:type="dxa"/>
            <w:tcMar>
              <w:top w:w="100" w:type="dxa"/>
              <w:left w:w="100" w:type="dxa"/>
              <w:bottom w:w="100" w:type="dxa"/>
              <w:right w:w="100" w:type="dxa"/>
            </w:tcMar>
          </w:tcPr>
          <w:p w14:paraId="3A488C8A" w14:textId="77777777" w:rsidR="00861BB0" w:rsidRDefault="00861BB0" w:rsidP="00A24B68">
            <w:pPr>
              <w:widowControl w:val="0"/>
              <w:spacing w:line="240" w:lineRule="auto"/>
            </w:pPr>
            <w:r>
              <w:rPr>
                <w:rFonts w:ascii="Times New Roman" w:eastAsia="Times New Roman" w:hAnsi="Times New Roman" w:cs="Times New Roman"/>
              </w:rPr>
              <w:t>$45.00 tolls, $30.00 parking</w:t>
            </w:r>
          </w:p>
        </w:tc>
      </w:tr>
      <w:tr w:rsidR="00861BB0" w14:paraId="32F1AA48" w14:textId="77777777" w:rsidTr="00A24B68">
        <w:tc>
          <w:tcPr>
            <w:tcW w:w="1185" w:type="dxa"/>
            <w:tcMar>
              <w:top w:w="100" w:type="dxa"/>
              <w:left w:w="100" w:type="dxa"/>
              <w:bottom w:w="100" w:type="dxa"/>
              <w:right w:w="100" w:type="dxa"/>
            </w:tcMar>
          </w:tcPr>
          <w:p w14:paraId="387F64D3" w14:textId="77777777" w:rsidR="00861BB0" w:rsidRDefault="00861BB0" w:rsidP="00A24B68">
            <w:pPr>
              <w:widowControl w:val="0"/>
              <w:spacing w:line="240" w:lineRule="auto"/>
            </w:pPr>
            <w:r>
              <w:rPr>
                <w:rFonts w:ascii="Times New Roman" w:eastAsia="Times New Roman" w:hAnsi="Times New Roman" w:cs="Times New Roman"/>
              </w:rPr>
              <w:t>B. Stanton</w:t>
            </w:r>
          </w:p>
        </w:tc>
        <w:tc>
          <w:tcPr>
            <w:tcW w:w="1290" w:type="dxa"/>
            <w:tcMar>
              <w:top w:w="100" w:type="dxa"/>
              <w:left w:w="100" w:type="dxa"/>
              <w:bottom w:w="100" w:type="dxa"/>
              <w:right w:w="100" w:type="dxa"/>
            </w:tcMar>
          </w:tcPr>
          <w:p w14:paraId="0A4BD137" w14:textId="77777777" w:rsidR="00861BB0" w:rsidRDefault="00861BB0" w:rsidP="00A24B68">
            <w:pPr>
              <w:widowControl w:val="0"/>
              <w:spacing w:line="240" w:lineRule="auto"/>
            </w:pPr>
            <w:r>
              <w:rPr>
                <w:rFonts w:ascii="Times New Roman" w:eastAsia="Times New Roman" w:hAnsi="Times New Roman" w:cs="Times New Roman"/>
              </w:rPr>
              <w:t>2/24/17</w:t>
            </w:r>
          </w:p>
        </w:tc>
        <w:tc>
          <w:tcPr>
            <w:tcW w:w="2385" w:type="dxa"/>
            <w:tcMar>
              <w:top w:w="100" w:type="dxa"/>
              <w:left w:w="100" w:type="dxa"/>
              <w:bottom w:w="100" w:type="dxa"/>
              <w:right w:w="100" w:type="dxa"/>
            </w:tcMar>
          </w:tcPr>
          <w:p w14:paraId="19A5E74D" w14:textId="77777777" w:rsidR="00861BB0" w:rsidRDefault="00861BB0" w:rsidP="00A24B68">
            <w:pPr>
              <w:widowControl w:val="0"/>
              <w:spacing w:line="240" w:lineRule="auto"/>
            </w:pPr>
            <w:r>
              <w:rPr>
                <w:rFonts w:ascii="Times New Roman" w:eastAsia="Times New Roman" w:hAnsi="Times New Roman" w:cs="Times New Roman"/>
              </w:rPr>
              <w:t>Preparing Teachers Together: NJP12-Higher Ed Partner Symposium - Monroe, NJ</w:t>
            </w:r>
          </w:p>
        </w:tc>
        <w:tc>
          <w:tcPr>
            <w:tcW w:w="870" w:type="dxa"/>
            <w:tcMar>
              <w:top w:w="100" w:type="dxa"/>
              <w:left w:w="100" w:type="dxa"/>
              <w:bottom w:w="100" w:type="dxa"/>
              <w:right w:w="100" w:type="dxa"/>
            </w:tcMar>
          </w:tcPr>
          <w:p w14:paraId="0CA730EB" w14:textId="77777777" w:rsidR="00861BB0" w:rsidRDefault="00861BB0" w:rsidP="00A24B68">
            <w:pPr>
              <w:widowControl w:val="0"/>
              <w:spacing w:line="240" w:lineRule="auto"/>
            </w:pPr>
            <w:r>
              <w:rPr>
                <w:rFonts w:ascii="Times New Roman" w:eastAsia="Times New Roman" w:hAnsi="Times New Roman" w:cs="Times New Roman"/>
              </w:rPr>
              <w:t>$75.00</w:t>
            </w:r>
          </w:p>
        </w:tc>
        <w:tc>
          <w:tcPr>
            <w:tcW w:w="1035" w:type="dxa"/>
            <w:tcMar>
              <w:top w:w="100" w:type="dxa"/>
              <w:left w:w="100" w:type="dxa"/>
              <w:bottom w:w="100" w:type="dxa"/>
              <w:right w:w="100" w:type="dxa"/>
            </w:tcMar>
          </w:tcPr>
          <w:p w14:paraId="050C66D7" w14:textId="77777777" w:rsidR="00861BB0" w:rsidRDefault="00861BB0" w:rsidP="00A24B68">
            <w:pPr>
              <w:widowControl w:val="0"/>
              <w:spacing w:line="240" w:lineRule="auto"/>
            </w:pPr>
            <w:r>
              <w:rPr>
                <w:rFonts w:ascii="Times New Roman" w:eastAsia="Times New Roman" w:hAnsi="Times New Roman" w:cs="Times New Roman"/>
              </w:rPr>
              <w:t>48.6</w:t>
            </w:r>
          </w:p>
        </w:tc>
        <w:tc>
          <w:tcPr>
            <w:tcW w:w="870" w:type="dxa"/>
            <w:tcMar>
              <w:top w:w="100" w:type="dxa"/>
              <w:left w:w="100" w:type="dxa"/>
              <w:bottom w:w="100" w:type="dxa"/>
              <w:right w:w="100" w:type="dxa"/>
            </w:tcMar>
          </w:tcPr>
          <w:p w14:paraId="47D1F3D0" w14:textId="77777777" w:rsidR="00861BB0" w:rsidRDefault="00861BB0" w:rsidP="00A24B68">
            <w:pPr>
              <w:widowControl w:val="0"/>
              <w:spacing w:line="240" w:lineRule="auto"/>
            </w:pPr>
            <w:r>
              <w:rPr>
                <w:rFonts w:ascii="Times New Roman" w:eastAsia="Times New Roman" w:hAnsi="Times New Roman" w:cs="Times New Roman"/>
              </w:rPr>
              <w:t>$15.07</w:t>
            </w:r>
          </w:p>
        </w:tc>
        <w:tc>
          <w:tcPr>
            <w:tcW w:w="1365" w:type="dxa"/>
            <w:tcMar>
              <w:top w:w="100" w:type="dxa"/>
              <w:left w:w="100" w:type="dxa"/>
              <w:bottom w:w="100" w:type="dxa"/>
              <w:right w:w="100" w:type="dxa"/>
            </w:tcMar>
          </w:tcPr>
          <w:p w14:paraId="5C8344C2" w14:textId="77777777" w:rsidR="00861BB0" w:rsidRDefault="00861BB0" w:rsidP="00A24B68">
            <w:pPr>
              <w:widowControl w:val="0"/>
              <w:spacing w:line="240" w:lineRule="auto"/>
            </w:pPr>
            <w:r>
              <w:rPr>
                <w:rFonts w:ascii="Times New Roman" w:eastAsia="Times New Roman" w:hAnsi="Times New Roman" w:cs="Times New Roman"/>
              </w:rPr>
              <w:t>---</w:t>
            </w:r>
          </w:p>
        </w:tc>
      </w:tr>
      <w:tr w:rsidR="00861BB0" w14:paraId="1B7DD84B" w14:textId="77777777" w:rsidTr="00A24B68">
        <w:tc>
          <w:tcPr>
            <w:tcW w:w="1185" w:type="dxa"/>
            <w:tcMar>
              <w:top w:w="100" w:type="dxa"/>
              <w:left w:w="100" w:type="dxa"/>
              <w:bottom w:w="100" w:type="dxa"/>
              <w:right w:w="100" w:type="dxa"/>
            </w:tcMar>
          </w:tcPr>
          <w:p w14:paraId="7C1E63E5" w14:textId="77777777" w:rsidR="00861BB0" w:rsidRDefault="00861BB0" w:rsidP="00A24B68">
            <w:pPr>
              <w:widowControl w:val="0"/>
              <w:spacing w:line="240" w:lineRule="auto"/>
            </w:pPr>
            <w:r>
              <w:rPr>
                <w:rFonts w:ascii="Times New Roman" w:eastAsia="Times New Roman" w:hAnsi="Times New Roman" w:cs="Times New Roman"/>
              </w:rPr>
              <w:t xml:space="preserve">K. </w:t>
            </w:r>
            <w:r>
              <w:rPr>
                <w:rFonts w:ascii="Times New Roman" w:eastAsia="Times New Roman" w:hAnsi="Times New Roman" w:cs="Times New Roman"/>
              </w:rPr>
              <w:lastRenderedPageBreak/>
              <w:t>Kowalski</w:t>
            </w:r>
          </w:p>
        </w:tc>
        <w:tc>
          <w:tcPr>
            <w:tcW w:w="1290" w:type="dxa"/>
            <w:tcMar>
              <w:top w:w="100" w:type="dxa"/>
              <w:left w:w="100" w:type="dxa"/>
              <w:bottom w:w="100" w:type="dxa"/>
              <w:right w:w="100" w:type="dxa"/>
            </w:tcMar>
          </w:tcPr>
          <w:p w14:paraId="34EB3CEE" w14:textId="77777777" w:rsidR="00861BB0" w:rsidRDefault="00861BB0" w:rsidP="00A24B68">
            <w:pPr>
              <w:widowControl w:val="0"/>
              <w:spacing w:line="240" w:lineRule="auto"/>
            </w:pPr>
            <w:r>
              <w:rPr>
                <w:rFonts w:ascii="Times New Roman" w:eastAsia="Times New Roman" w:hAnsi="Times New Roman" w:cs="Times New Roman"/>
              </w:rPr>
              <w:lastRenderedPageBreak/>
              <w:t>3/2-3/3/17</w:t>
            </w:r>
          </w:p>
        </w:tc>
        <w:tc>
          <w:tcPr>
            <w:tcW w:w="2385" w:type="dxa"/>
            <w:tcMar>
              <w:top w:w="100" w:type="dxa"/>
              <w:left w:w="100" w:type="dxa"/>
              <w:bottom w:w="100" w:type="dxa"/>
              <w:right w:w="100" w:type="dxa"/>
            </w:tcMar>
          </w:tcPr>
          <w:p w14:paraId="3F8D504D" w14:textId="77777777" w:rsidR="00861BB0" w:rsidRDefault="00861BB0" w:rsidP="00A24B68">
            <w:pPr>
              <w:widowControl w:val="0"/>
              <w:spacing w:line="240" w:lineRule="auto"/>
            </w:pPr>
            <w:r>
              <w:rPr>
                <w:rFonts w:ascii="Times New Roman" w:eastAsia="Times New Roman" w:hAnsi="Times New Roman" w:cs="Times New Roman"/>
              </w:rPr>
              <w:t xml:space="preserve">2017 NAEA National </w:t>
            </w:r>
            <w:r>
              <w:rPr>
                <w:rFonts w:ascii="Times New Roman" w:eastAsia="Times New Roman" w:hAnsi="Times New Roman" w:cs="Times New Roman"/>
              </w:rPr>
              <w:lastRenderedPageBreak/>
              <w:t>Convention - NY</w:t>
            </w:r>
          </w:p>
        </w:tc>
        <w:tc>
          <w:tcPr>
            <w:tcW w:w="870" w:type="dxa"/>
            <w:tcMar>
              <w:top w:w="100" w:type="dxa"/>
              <w:left w:w="100" w:type="dxa"/>
              <w:bottom w:w="100" w:type="dxa"/>
              <w:right w:w="100" w:type="dxa"/>
            </w:tcMar>
          </w:tcPr>
          <w:p w14:paraId="2B4E6BA5" w14:textId="77777777" w:rsidR="00861BB0" w:rsidRDefault="00861BB0" w:rsidP="00A24B68">
            <w:pPr>
              <w:widowControl w:val="0"/>
              <w:spacing w:line="240" w:lineRule="auto"/>
            </w:pPr>
            <w:r>
              <w:rPr>
                <w:rFonts w:ascii="Times New Roman" w:eastAsia="Times New Roman" w:hAnsi="Times New Roman" w:cs="Times New Roman"/>
              </w:rPr>
              <w:lastRenderedPageBreak/>
              <w:t>$230</w:t>
            </w:r>
          </w:p>
        </w:tc>
        <w:tc>
          <w:tcPr>
            <w:tcW w:w="1035" w:type="dxa"/>
            <w:tcMar>
              <w:top w:w="100" w:type="dxa"/>
              <w:left w:w="100" w:type="dxa"/>
              <w:bottom w:w="100" w:type="dxa"/>
              <w:right w:w="100" w:type="dxa"/>
            </w:tcMar>
          </w:tcPr>
          <w:p w14:paraId="7A847254" w14:textId="77777777" w:rsidR="00861BB0" w:rsidRDefault="00861BB0" w:rsidP="00A24B68">
            <w:pPr>
              <w:widowControl w:val="0"/>
              <w:spacing w:line="240" w:lineRule="auto"/>
            </w:pPr>
            <w:r>
              <w:rPr>
                <w:rFonts w:ascii="Times New Roman" w:eastAsia="Times New Roman" w:hAnsi="Times New Roman" w:cs="Times New Roman"/>
              </w:rPr>
              <w:t>---</w:t>
            </w:r>
          </w:p>
        </w:tc>
        <w:tc>
          <w:tcPr>
            <w:tcW w:w="870" w:type="dxa"/>
            <w:tcMar>
              <w:top w:w="100" w:type="dxa"/>
              <w:left w:w="100" w:type="dxa"/>
              <w:bottom w:w="100" w:type="dxa"/>
              <w:right w:w="100" w:type="dxa"/>
            </w:tcMar>
          </w:tcPr>
          <w:p w14:paraId="4622F51B" w14:textId="77777777" w:rsidR="00861BB0" w:rsidRDefault="00861BB0" w:rsidP="00A24B68">
            <w:pPr>
              <w:widowControl w:val="0"/>
              <w:spacing w:line="240" w:lineRule="auto"/>
            </w:pPr>
            <w:r>
              <w:rPr>
                <w:rFonts w:ascii="Times New Roman" w:eastAsia="Times New Roman" w:hAnsi="Times New Roman" w:cs="Times New Roman"/>
              </w:rPr>
              <w:t>---</w:t>
            </w:r>
          </w:p>
        </w:tc>
        <w:tc>
          <w:tcPr>
            <w:tcW w:w="1365" w:type="dxa"/>
            <w:tcMar>
              <w:top w:w="100" w:type="dxa"/>
              <w:left w:w="100" w:type="dxa"/>
              <w:bottom w:w="100" w:type="dxa"/>
              <w:right w:w="100" w:type="dxa"/>
            </w:tcMar>
          </w:tcPr>
          <w:p w14:paraId="4621D890" w14:textId="77777777" w:rsidR="00861BB0" w:rsidRDefault="00861BB0" w:rsidP="00A24B68">
            <w:pPr>
              <w:widowControl w:val="0"/>
              <w:spacing w:line="240" w:lineRule="auto"/>
            </w:pPr>
            <w:r>
              <w:rPr>
                <w:rFonts w:ascii="Times New Roman" w:eastAsia="Times New Roman" w:hAnsi="Times New Roman" w:cs="Times New Roman"/>
              </w:rPr>
              <w:t>---</w:t>
            </w:r>
          </w:p>
        </w:tc>
      </w:tr>
      <w:tr w:rsidR="00861BB0" w14:paraId="021CC440" w14:textId="77777777" w:rsidTr="00A24B68">
        <w:tc>
          <w:tcPr>
            <w:tcW w:w="1185" w:type="dxa"/>
            <w:tcMar>
              <w:top w:w="100" w:type="dxa"/>
              <w:left w:w="100" w:type="dxa"/>
              <w:bottom w:w="100" w:type="dxa"/>
              <w:right w:w="100" w:type="dxa"/>
            </w:tcMar>
          </w:tcPr>
          <w:p w14:paraId="45DF6FC4" w14:textId="77777777" w:rsidR="00861BB0" w:rsidRDefault="00861BB0" w:rsidP="00A24B68">
            <w:pPr>
              <w:widowControl w:val="0"/>
              <w:spacing w:line="240" w:lineRule="auto"/>
            </w:pPr>
            <w:r>
              <w:rPr>
                <w:rFonts w:ascii="Times New Roman" w:eastAsia="Times New Roman" w:hAnsi="Times New Roman" w:cs="Times New Roman"/>
              </w:rPr>
              <w:lastRenderedPageBreak/>
              <w:t xml:space="preserve">B. Stanton </w:t>
            </w:r>
          </w:p>
        </w:tc>
        <w:tc>
          <w:tcPr>
            <w:tcW w:w="1290" w:type="dxa"/>
            <w:tcMar>
              <w:top w:w="100" w:type="dxa"/>
              <w:left w:w="100" w:type="dxa"/>
              <w:bottom w:w="100" w:type="dxa"/>
              <w:right w:w="100" w:type="dxa"/>
            </w:tcMar>
          </w:tcPr>
          <w:p w14:paraId="27CF86B9" w14:textId="77777777" w:rsidR="00861BB0" w:rsidRDefault="00861BB0" w:rsidP="00A24B68">
            <w:pPr>
              <w:widowControl w:val="0"/>
              <w:spacing w:line="240" w:lineRule="auto"/>
            </w:pPr>
            <w:r>
              <w:rPr>
                <w:rFonts w:ascii="Times New Roman" w:eastAsia="Times New Roman" w:hAnsi="Times New Roman" w:cs="Times New Roman"/>
              </w:rPr>
              <w:t>3/6/17</w:t>
            </w:r>
          </w:p>
        </w:tc>
        <w:tc>
          <w:tcPr>
            <w:tcW w:w="2385" w:type="dxa"/>
            <w:tcMar>
              <w:top w:w="100" w:type="dxa"/>
              <w:left w:w="100" w:type="dxa"/>
              <w:bottom w:w="100" w:type="dxa"/>
              <w:right w:w="100" w:type="dxa"/>
            </w:tcMar>
          </w:tcPr>
          <w:p w14:paraId="5F703CD9" w14:textId="77777777" w:rsidR="00861BB0" w:rsidRDefault="00861BB0" w:rsidP="00A24B68">
            <w:pPr>
              <w:widowControl w:val="0"/>
              <w:spacing w:line="240" w:lineRule="auto"/>
            </w:pPr>
            <w:r>
              <w:rPr>
                <w:rFonts w:ascii="Times New Roman" w:eastAsia="Times New Roman" w:hAnsi="Times New Roman" w:cs="Times New Roman"/>
              </w:rPr>
              <w:t>What do the New Professional Standards for Educational Leaders Mean for You, Your School, and Your District - Monroe, NJ</w:t>
            </w:r>
          </w:p>
        </w:tc>
        <w:tc>
          <w:tcPr>
            <w:tcW w:w="870" w:type="dxa"/>
            <w:tcMar>
              <w:top w:w="100" w:type="dxa"/>
              <w:left w:w="100" w:type="dxa"/>
              <w:bottom w:w="100" w:type="dxa"/>
              <w:right w:w="100" w:type="dxa"/>
            </w:tcMar>
          </w:tcPr>
          <w:p w14:paraId="6FDB4245" w14:textId="77777777" w:rsidR="00861BB0" w:rsidRDefault="00861BB0" w:rsidP="00A24B68">
            <w:pPr>
              <w:widowControl w:val="0"/>
              <w:spacing w:line="240" w:lineRule="auto"/>
            </w:pPr>
            <w:r>
              <w:rPr>
                <w:rFonts w:ascii="Times New Roman" w:eastAsia="Times New Roman" w:hAnsi="Times New Roman" w:cs="Times New Roman"/>
              </w:rPr>
              <w:t>---</w:t>
            </w:r>
          </w:p>
        </w:tc>
        <w:tc>
          <w:tcPr>
            <w:tcW w:w="1035" w:type="dxa"/>
            <w:tcMar>
              <w:top w:w="100" w:type="dxa"/>
              <w:left w:w="100" w:type="dxa"/>
              <w:bottom w:w="100" w:type="dxa"/>
              <w:right w:w="100" w:type="dxa"/>
            </w:tcMar>
          </w:tcPr>
          <w:p w14:paraId="498A516B" w14:textId="77777777" w:rsidR="00861BB0" w:rsidRDefault="00861BB0" w:rsidP="00A24B68">
            <w:pPr>
              <w:widowControl w:val="0"/>
              <w:spacing w:line="240" w:lineRule="auto"/>
            </w:pPr>
            <w:r>
              <w:rPr>
                <w:rFonts w:ascii="Times New Roman" w:eastAsia="Times New Roman" w:hAnsi="Times New Roman" w:cs="Times New Roman"/>
              </w:rPr>
              <w:t>48.6 mi</w:t>
            </w:r>
          </w:p>
        </w:tc>
        <w:tc>
          <w:tcPr>
            <w:tcW w:w="870" w:type="dxa"/>
            <w:tcMar>
              <w:top w:w="100" w:type="dxa"/>
              <w:left w:w="100" w:type="dxa"/>
              <w:bottom w:w="100" w:type="dxa"/>
              <w:right w:w="100" w:type="dxa"/>
            </w:tcMar>
          </w:tcPr>
          <w:p w14:paraId="5A62558E" w14:textId="77777777" w:rsidR="00861BB0" w:rsidRDefault="00861BB0" w:rsidP="00A24B68">
            <w:pPr>
              <w:widowControl w:val="0"/>
              <w:spacing w:line="240" w:lineRule="auto"/>
            </w:pPr>
            <w:r>
              <w:rPr>
                <w:rFonts w:ascii="Times New Roman" w:eastAsia="Times New Roman" w:hAnsi="Times New Roman" w:cs="Times New Roman"/>
              </w:rPr>
              <w:t>$15.07</w:t>
            </w:r>
          </w:p>
        </w:tc>
        <w:tc>
          <w:tcPr>
            <w:tcW w:w="1365" w:type="dxa"/>
            <w:tcMar>
              <w:top w:w="100" w:type="dxa"/>
              <w:left w:w="100" w:type="dxa"/>
              <w:bottom w:w="100" w:type="dxa"/>
              <w:right w:w="100" w:type="dxa"/>
            </w:tcMar>
          </w:tcPr>
          <w:p w14:paraId="097900B5" w14:textId="77777777" w:rsidR="00861BB0" w:rsidRDefault="00861BB0" w:rsidP="00A24B68">
            <w:pPr>
              <w:widowControl w:val="0"/>
              <w:spacing w:line="240" w:lineRule="auto"/>
            </w:pPr>
            <w:r>
              <w:rPr>
                <w:rFonts w:ascii="Times New Roman" w:eastAsia="Times New Roman" w:hAnsi="Times New Roman" w:cs="Times New Roman"/>
              </w:rPr>
              <w:t>---</w:t>
            </w:r>
          </w:p>
        </w:tc>
      </w:tr>
      <w:tr w:rsidR="00861BB0" w14:paraId="0C9030D3" w14:textId="77777777" w:rsidTr="00A24B68">
        <w:tc>
          <w:tcPr>
            <w:tcW w:w="1185" w:type="dxa"/>
            <w:tcMar>
              <w:top w:w="100" w:type="dxa"/>
              <w:left w:w="100" w:type="dxa"/>
              <w:bottom w:w="100" w:type="dxa"/>
              <w:right w:w="100" w:type="dxa"/>
            </w:tcMar>
          </w:tcPr>
          <w:p w14:paraId="24A169F9" w14:textId="77777777" w:rsidR="00861BB0" w:rsidRDefault="00861BB0" w:rsidP="00A24B68">
            <w:pPr>
              <w:widowControl w:val="0"/>
              <w:spacing w:line="240" w:lineRule="auto"/>
            </w:pPr>
            <w:r>
              <w:rPr>
                <w:rFonts w:ascii="Times New Roman" w:eastAsia="Times New Roman" w:hAnsi="Times New Roman" w:cs="Times New Roman"/>
              </w:rPr>
              <w:t xml:space="preserve">D. </w:t>
            </w:r>
            <w:proofErr w:type="spellStart"/>
            <w:r>
              <w:rPr>
                <w:rFonts w:ascii="Times New Roman" w:eastAsia="Times New Roman" w:hAnsi="Times New Roman" w:cs="Times New Roman"/>
              </w:rPr>
              <w:t>Paltjon</w:t>
            </w:r>
            <w:proofErr w:type="spellEnd"/>
          </w:p>
        </w:tc>
        <w:tc>
          <w:tcPr>
            <w:tcW w:w="1290" w:type="dxa"/>
            <w:tcMar>
              <w:top w:w="100" w:type="dxa"/>
              <w:left w:w="100" w:type="dxa"/>
              <w:bottom w:w="100" w:type="dxa"/>
              <w:right w:w="100" w:type="dxa"/>
            </w:tcMar>
          </w:tcPr>
          <w:p w14:paraId="5F6B3B11" w14:textId="77777777" w:rsidR="00861BB0" w:rsidRDefault="00861BB0" w:rsidP="00A24B68">
            <w:pPr>
              <w:widowControl w:val="0"/>
              <w:spacing w:line="240" w:lineRule="auto"/>
            </w:pPr>
            <w:r>
              <w:rPr>
                <w:rFonts w:ascii="Times New Roman" w:eastAsia="Times New Roman" w:hAnsi="Times New Roman" w:cs="Times New Roman"/>
              </w:rPr>
              <w:t>3/13-15/17</w:t>
            </w:r>
          </w:p>
        </w:tc>
        <w:tc>
          <w:tcPr>
            <w:tcW w:w="2385" w:type="dxa"/>
            <w:tcMar>
              <w:top w:w="100" w:type="dxa"/>
              <w:left w:w="100" w:type="dxa"/>
              <w:bottom w:w="100" w:type="dxa"/>
              <w:right w:w="100" w:type="dxa"/>
            </w:tcMar>
          </w:tcPr>
          <w:p w14:paraId="2FC5E234" w14:textId="77777777" w:rsidR="00861BB0" w:rsidRDefault="00861BB0" w:rsidP="00A24B68">
            <w:pPr>
              <w:widowControl w:val="0"/>
              <w:spacing w:line="240" w:lineRule="auto"/>
            </w:pPr>
            <w:r>
              <w:rPr>
                <w:rFonts w:ascii="Times New Roman" w:eastAsia="Times New Roman" w:hAnsi="Times New Roman" w:cs="Times New Roman"/>
              </w:rPr>
              <w:t>NJ Building &amp; Grounds Association Conference</w:t>
            </w:r>
          </w:p>
          <w:p w14:paraId="5583B55D" w14:textId="77777777" w:rsidR="00861BB0" w:rsidRDefault="00861BB0" w:rsidP="00A24B68">
            <w:pPr>
              <w:widowControl w:val="0"/>
              <w:spacing w:line="240" w:lineRule="auto"/>
            </w:pPr>
            <w:r>
              <w:rPr>
                <w:rFonts w:ascii="Times New Roman" w:eastAsia="Times New Roman" w:hAnsi="Times New Roman" w:cs="Times New Roman"/>
              </w:rPr>
              <w:t>Atlantic City, NJ</w:t>
            </w:r>
          </w:p>
        </w:tc>
        <w:tc>
          <w:tcPr>
            <w:tcW w:w="870" w:type="dxa"/>
            <w:tcMar>
              <w:top w:w="100" w:type="dxa"/>
              <w:left w:w="100" w:type="dxa"/>
              <w:bottom w:w="100" w:type="dxa"/>
              <w:right w:w="100" w:type="dxa"/>
            </w:tcMar>
          </w:tcPr>
          <w:p w14:paraId="38D18DC6" w14:textId="77777777" w:rsidR="00861BB0" w:rsidRDefault="00861BB0" w:rsidP="00A24B68">
            <w:pPr>
              <w:widowControl w:val="0"/>
              <w:spacing w:line="240" w:lineRule="auto"/>
            </w:pPr>
            <w:r>
              <w:rPr>
                <w:rFonts w:ascii="Times New Roman" w:eastAsia="Times New Roman" w:hAnsi="Times New Roman" w:cs="Times New Roman"/>
              </w:rPr>
              <w:t>$200</w:t>
            </w:r>
          </w:p>
        </w:tc>
        <w:tc>
          <w:tcPr>
            <w:tcW w:w="1035" w:type="dxa"/>
            <w:tcMar>
              <w:top w:w="100" w:type="dxa"/>
              <w:left w:w="100" w:type="dxa"/>
              <w:bottom w:w="100" w:type="dxa"/>
              <w:right w:w="100" w:type="dxa"/>
            </w:tcMar>
          </w:tcPr>
          <w:p w14:paraId="5A38A85D" w14:textId="77777777" w:rsidR="00861BB0" w:rsidRDefault="00861BB0" w:rsidP="00A24B68">
            <w:pPr>
              <w:widowControl w:val="0"/>
              <w:spacing w:line="240" w:lineRule="auto"/>
            </w:pPr>
            <w:r>
              <w:rPr>
                <w:rFonts w:ascii="Times New Roman" w:eastAsia="Times New Roman" w:hAnsi="Times New Roman" w:cs="Times New Roman"/>
              </w:rPr>
              <w:t>224 mi</w:t>
            </w:r>
          </w:p>
        </w:tc>
        <w:tc>
          <w:tcPr>
            <w:tcW w:w="870" w:type="dxa"/>
            <w:tcMar>
              <w:top w:w="100" w:type="dxa"/>
              <w:left w:w="100" w:type="dxa"/>
              <w:bottom w:w="100" w:type="dxa"/>
              <w:right w:w="100" w:type="dxa"/>
            </w:tcMar>
          </w:tcPr>
          <w:p w14:paraId="4A9FE3E8" w14:textId="77777777" w:rsidR="00861BB0" w:rsidRDefault="00861BB0" w:rsidP="00A24B68">
            <w:pPr>
              <w:widowControl w:val="0"/>
              <w:spacing w:line="240" w:lineRule="auto"/>
            </w:pPr>
            <w:r>
              <w:rPr>
                <w:rFonts w:ascii="Times New Roman" w:eastAsia="Times New Roman" w:hAnsi="Times New Roman" w:cs="Times New Roman"/>
              </w:rPr>
              <w:t>$69.44</w:t>
            </w:r>
          </w:p>
        </w:tc>
        <w:tc>
          <w:tcPr>
            <w:tcW w:w="1365" w:type="dxa"/>
            <w:tcMar>
              <w:top w:w="100" w:type="dxa"/>
              <w:left w:w="100" w:type="dxa"/>
              <w:bottom w:w="100" w:type="dxa"/>
              <w:right w:w="100" w:type="dxa"/>
            </w:tcMar>
          </w:tcPr>
          <w:p w14:paraId="72F7193D" w14:textId="77777777" w:rsidR="00861BB0" w:rsidRDefault="00861BB0" w:rsidP="00A24B68">
            <w:pPr>
              <w:widowControl w:val="0"/>
              <w:spacing w:line="240" w:lineRule="auto"/>
            </w:pPr>
            <w:r>
              <w:rPr>
                <w:rFonts w:ascii="Times New Roman" w:eastAsia="Times New Roman" w:hAnsi="Times New Roman" w:cs="Times New Roman"/>
              </w:rPr>
              <w:t>Hotel and tolls OMB rate</w:t>
            </w:r>
          </w:p>
        </w:tc>
      </w:tr>
      <w:tr w:rsidR="00861BB0" w14:paraId="2B2BA7F6" w14:textId="77777777" w:rsidTr="00A24B68">
        <w:tc>
          <w:tcPr>
            <w:tcW w:w="1185" w:type="dxa"/>
            <w:tcMar>
              <w:top w:w="100" w:type="dxa"/>
              <w:left w:w="100" w:type="dxa"/>
              <w:bottom w:w="100" w:type="dxa"/>
              <w:right w:w="100" w:type="dxa"/>
            </w:tcMar>
          </w:tcPr>
          <w:p w14:paraId="12ADC547" w14:textId="77777777" w:rsidR="00861BB0" w:rsidRDefault="00861BB0" w:rsidP="00A24B68">
            <w:pPr>
              <w:widowControl w:val="0"/>
              <w:spacing w:line="240" w:lineRule="auto"/>
            </w:pPr>
            <w:r>
              <w:rPr>
                <w:rFonts w:ascii="Times New Roman" w:eastAsia="Times New Roman" w:hAnsi="Times New Roman" w:cs="Times New Roman"/>
              </w:rPr>
              <w:t xml:space="preserve">K. </w:t>
            </w:r>
            <w:proofErr w:type="spellStart"/>
            <w:r>
              <w:rPr>
                <w:rFonts w:ascii="Times New Roman" w:eastAsia="Times New Roman" w:hAnsi="Times New Roman" w:cs="Times New Roman"/>
              </w:rPr>
              <w:t>Lehlbach</w:t>
            </w:r>
            <w:proofErr w:type="spellEnd"/>
          </w:p>
        </w:tc>
        <w:tc>
          <w:tcPr>
            <w:tcW w:w="1290" w:type="dxa"/>
            <w:tcMar>
              <w:top w:w="100" w:type="dxa"/>
              <w:left w:w="100" w:type="dxa"/>
              <w:bottom w:w="100" w:type="dxa"/>
              <w:right w:w="100" w:type="dxa"/>
            </w:tcMar>
          </w:tcPr>
          <w:p w14:paraId="2F75F83B" w14:textId="77777777" w:rsidR="00861BB0" w:rsidRDefault="00861BB0" w:rsidP="00A24B68">
            <w:pPr>
              <w:widowControl w:val="0"/>
              <w:spacing w:line="240" w:lineRule="auto"/>
            </w:pPr>
            <w:r>
              <w:rPr>
                <w:rFonts w:ascii="Times New Roman" w:eastAsia="Times New Roman" w:hAnsi="Times New Roman" w:cs="Times New Roman"/>
              </w:rPr>
              <w:t>5/9-5/12/17</w:t>
            </w:r>
          </w:p>
        </w:tc>
        <w:tc>
          <w:tcPr>
            <w:tcW w:w="2385" w:type="dxa"/>
            <w:tcMar>
              <w:top w:w="100" w:type="dxa"/>
              <w:left w:w="100" w:type="dxa"/>
              <w:bottom w:w="100" w:type="dxa"/>
              <w:right w:w="100" w:type="dxa"/>
            </w:tcMar>
          </w:tcPr>
          <w:p w14:paraId="5BC0B531" w14:textId="77777777" w:rsidR="00861BB0" w:rsidRDefault="00861BB0" w:rsidP="00A24B68">
            <w:pPr>
              <w:widowControl w:val="0"/>
              <w:spacing w:line="240" w:lineRule="auto"/>
            </w:pPr>
            <w:r>
              <w:rPr>
                <w:rFonts w:ascii="Times New Roman" w:eastAsia="Times New Roman" w:hAnsi="Times New Roman" w:cs="Times New Roman"/>
              </w:rPr>
              <w:t>Nonviolent Crisis Intervention Training Program - Edison, NJ</w:t>
            </w:r>
          </w:p>
        </w:tc>
        <w:tc>
          <w:tcPr>
            <w:tcW w:w="870" w:type="dxa"/>
            <w:tcMar>
              <w:top w:w="100" w:type="dxa"/>
              <w:left w:w="100" w:type="dxa"/>
              <w:bottom w:w="100" w:type="dxa"/>
              <w:right w:w="100" w:type="dxa"/>
            </w:tcMar>
          </w:tcPr>
          <w:p w14:paraId="0AF3F6C4" w14:textId="77777777" w:rsidR="00861BB0" w:rsidRDefault="00861BB0" w:rsidP="00A24B68">
            <w:pPr>
              <w:widowControl w:val="0"/>
              <w:spacing w:line="240" w:lineRule="auto"/>
            </w:pPr>
            <w:r>
              <w:rPr>
                <w:rFonts w:ascii="Times New Roman" w:eastAsia="Times New Roman" w:hAnsi="Times New Roman" w:cs="Times New Roman"/>
              </w:rPr>
              <w:t>$2,850</w:t>
            </w:r>
          </w:p>
        </w:tc>
        <w:tc>
          <w:tcPr>
            <w:tcW w:w="1035" w:type="dxa"/>
            <w:tcMar>
              <w:top w:w="100" w:type="dxa"/>
              <w:left w:w="100" w:type="dxa"/>
              <w:bottom w:w="100" w:type="dxa"/>
              <w:right w:w="100" w:type="dxa"/>
            </w:tcMar>
          </w:tcPr>
          <w:p w14:paraId="4C4E6823" w14:textId="77777777" w:rsidR="00861BB0" w:rsidRDefault="00861BB0" w:rsidP="00A24B68">
            <w:pPr>
              <w:widowControl w:val="0"/>
              <w:spacing w:line="240" w:lineRule="auto"/>
            </w:pPr>
            <w:r>
              <w:rPr>
                <w:rFonts w:ascii="Times New Roman" w:eastAsia="Times New Roman" w:hAnsi="Times New Roman" w:cs="Times New Roman"/>
              </w:rPr>
              <w:t>78.8 mi</w:t>
            </w:r>
          </w:p>
        </w:tc>
        <w:tc>
          <w:tcPr>
            <w:tcW w:w="870" w:type="dxa"/>
            <w:tcMar>
              <w:top w:w="100" w:type="dxa"/>
              <w:left w:w="100" w:type="dxa"/>
              <w:bottom w:w="100" w:type="dxa"/>
              <w:right w:w="100" w:type="dxa"/>
            </w:tcMar>
          </w:tcPr>
          <w:p w14:paraId="76FDE39F" w14:textId="77777777" w:rsidR="00861BB0" w:rsidRDefault="00861BB0" w:rsidP="00A24B68">
            <w:pPr>
              <w:widowControl w:val="0"/>
              <w:spacing w:line="240" w:lineRule="auto"/>
            </w:pPr>
            <w:r>
              <w:rPr>
                <w:rFonts w:ascii="Times New Roman" w:eastAsia="Times New Roman" w:hAnsi="Times New Roman" w:cs="Times New Roman"/>
              </w:rPr>
              <w:t>$24.42</w:t>
            </w:r>
          </w:p>
        </w:tc>
        <w:tc>
          <w:tcPr>
            <w:tcW w:w="1365" w:type="dxa"/>
            <w:tcMar>
              <w:top w:w="100" w:type="dxa"/>
              <w:left w:w="100" w:type="dxa"/>
              <w:bottom w:w="100" w:type="dxa"/>
              <w:right w:w="100" w:type="dxa"/>
            </w:tcMar>
          </w:tcPr>
          <w:p w14:paraId="051253F6" w14:textId="77777777" w:rsidR="00861BB0" w:rsidRDefault="00861BB0" w:rsidP="00A24B68">
            <w:pPr>
              <w:widowControl w:val="0"/>
              <w:spacing w:line="240" w:lineRule="auto"/>
            </w:pPr>
            <w:r>
              <w:rPr>
                <w:rFonts w:ascii="Times New Roman" w:eastAsia="Times New Roman" w:hAnsi="Times New Roman" w:cs="Times New Roman"/>
              </w:rPr>
              <w:t>---</w:t>
            </w:r>
          </w:p>
        </w:tc>
      </w:tr>
    </w:tbl>
    <w:p w14:paraId="44D7468F" w14:textId="77777777" w:rsidR="00861BB0" w:rsidRDefault="00861BB0" w:rsidP="00861BB0">
      <w:pPr>
        <w:spacing w:line="240" w:lineRule="auto"/>
        <w:jc w:val="both"/>
      </w:pPr>
    </w:p>
    <w:p w14:paraId="11BAACA6" w14:textId="77777777" w:rsidR="00861BB0" w:rsidRDefault="00861BB0" w:rsidP="00861BB0">
      <w:pPr>
        <w:spacing w:line="240" w:lineRule="auto"/>
        <w:jc w:val="both"/>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Mileage will be reimbursed at the rate authorized by the OMB.</w:t>
      </w:r>
    </w:p>
    <w:p w14:paraId="417E27D5" w14:textId="77777777" w:rsidR="00861BB0" w:rsidRDefault="00861BB0" w:rsidP="00861BB0">
      <w:pPr>
        <w:spacing w:line="240" w:lineRule="auto"/>
        <w:jc w:val="both"/>
      </w:pPr>
    </w:p>
    <w:p w14:paraId="1FCAF3D1" w14:textId="77777777" w:rsidR="00861BB0" w:rsidRDefault="00861BB0" w:rsidP="00861BB0">
      <w:pPr>
        <w:spacing w:line="240" w:lineRule="auto"/>
        <w:jc w:val="both"/>
      </w:pPr>
      <w:r>
        <w:rPr>
          <w:rFonts w:ascii="Times New Roman" w:eastAsia="Times New Roman" w:hAnsi="Times New Roman" w:cs="Times New Roman"/>
          <w:b/>
          <w:sz w:val="24"/>
          <w:szCs w:val="24"/>
        </w:rPr>
        <w:t>J.</w:t>
      </w:r>
      <w:r>
        <w:rPr>
          <w:rFonts w:ascii="Times New Roman" w:eastAsia="Times New Roman" w:hAnsi="Times New Roman" w:cs="Times New Roman"/>
          <w:sz w:val="24"/>
          <w:szCs w:val="24"/>
        </w:rPr>
        <w:tab/>
        <w:t xml:space="preserve">The Superintendent recommends and I so move Board of Education of the Township of Green Brook approval of </w:t>
      </w:r>
      <w:r>
        <w:rPr>
          <w:color w:val="222222"/>
        </w:rPr>
        <w:t xml:space="preserve">one </w:t>
      </w:r>
      <w:r>
        <w:rPr>
          <w:rFonts w:ascii="Times New Roman" w:eastAsia="Times New Roman" w:hAnsi="Times New Roman" w:cs="Times New Roman"/>
          <w:color w:val="222222"/>
          <w:sz w:val="24"/>
          <w:szCs w:val="24"/>
        </w:rPr>
        <w:t xml:space="preserve">(1) Functional Behavioral Assessment through Brett </w:t>
      </w:r>
      <w:proofErr w:type="spellStart"/>
      <w:r>
        <w:rPr>
          <w:rFonts w:ascii="Times New Roman" w:eastAsia="Times New Roman" w:hAnsi="Times New Roman" w:cs="Times New Roman"/>
          <w:color w:val="222222"/>
          <w:sz w:val="24"/>
          <w:szCs w:val="24"/>
        </w:rPr>
        <w:t>Dinovi</w:t>
      </w:r>
      <w:proofErr w:type="spellEnd"/>
      <w:r>
        <w:rPr>
          <w:rFonts w:ascii="Times New Roman" w:eastAsia="Times New Roman" w:hAnsi="Times New Roman" w:cs="Times New Roman"/>
          <w:color w:val="222222"/>
          <w:sz w:val="24"/>
          <w:szCs w:val="24"/>
        </w:rPr>
        <w:t xml:space="preserve"> &amp; Associates, for student #</w:t>
      </w:r>
      <w:r>
        <w:rPr>
          <w:rFonts w:ascii="Times New Roman" w:eastAsia="Times New Roman" w:hAnsi="Times New Roman" w:cs="Times New Roman"/>
          <w:color w:val="222222"/>
          <w:sz w:val="24"/>
          <w:szCs w:val="24"/>
          <w:highlight w:val="white"/>
        </w:rPr>
        <w:t>2259475907</w:t>
      </w:r>
      <w:r>
        <w:rPr>
          <w:rFonts w:ascii="Times New Roman" w:eastAsia="Times New Roman" w:hAnsi="Times New Roman" w:cs="Times New Roman"/>
          <w:color w:val="222222"/>
          <w:sz w:val="24"/>
          <w:szCs w:val="24"/>
        </w:rPr>
        <w:t xml:space="preserve"> at $125.00 per hour, not to exceed $1,500.00.</w:t>
      </w:r>
    </w:p>
    <w:p w14:paraId="47F85FCF" w14:textId="77777777" w:rsidR="00861BB0" w:rsidRDefault="00861BB0" w:rsidP="00861BB0">
      <w:pPr>
        <w:spacing w:line="240" w:lineRule="auto"/>
        <w:jc w:val="both"/>
      </w:pPr>
    </w:p>
    <w:p w14:paraId="1E805B99" w14:textId="77777777" w:rsidR="00861BB0" w:rsidRDefault="00861BB0" w:rsidP="00861BB0">
      <w:pPr>
        <w:spacing w:line="240" w:lineRule="auto"/>
        <w:jc w:val="both"/>
      </w:pPr>
      <w:r>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Superintendent recommends and I so move Board of Education of the Township of Green Brook approval </w:t>
      </w:r>
      <w:r>
        <w:rPr>
          <w:rFonts w:ascii="Times New Roman" w:eastAsia="Times New Roman" w:hAnsi="Times New Roman" w:cs="Times New Roman"/>
          <w:color w:val="222222"/>
          <w:sz w:val="24"/>
          <w:szCs w:val="24"/>
        </w:rPr>
        <w:t>of one (1) Auditory Processing Evaluation through Brian McClintock for student #</w:t>
      </w:r>
      <w:r>
        <w:rPr>
          <w:rFonts w:ascii="Times New Roman" w:eastAsia="Times New Roman" w:hAnsi="Times New Roman" w:cs="Times New Roman"/>
          <w:color w:val="222222"/>
          <w:sz w:val="24"/>
          <w:szCs w:val="24"/>
          <w:highlight w:val="white"/>
        </w:rPr>
        <w:t>1331623740</w:t>
      </w:r>
      <w:r>
        <w:rPr>
          <w:rFonts w:ascii="Times New Roman" w:eastAsia="Times New Roman" w:hAnsi="Times New Roman" w:cs="Times New Roman"/>
          <w:color w:val="222222"/>
          <w:sz w:val="24"/>
          <w:szCs w:val="24"/>
        </w:rPr>
        <w:t xml:space="preserve"> at $360.00.</w:t>
      </w:r>
    </w:p>
    <w:p w14:paraId="3D46B66D" w14:textId="77777777" w:rsidR="00861BB0" w:rsidRDefault="00861BB0" w:rsidP="00861BB0">
      <w:pPr>
        <w:spacing w:line="240" w:lineRule="auto"/>
        <w:jc w:val="both"/>
      </w:pPr>
    </w:p>
    <w:p w14:paraId="5CD15620" w14:textId="77777777" w:rsidR="00861BB0" w:rsidRDefault="00861BB0" w:rsidP="00861BB0">
      <w:pPr>
        <w:rPr>
          <w:rFonts w:ascii="Times New Roman" w:eastAsia="Times New Roman" w:hAnsi="Times New Roman" w:cs="Times New Roman"/>
          <w:color w:val="222222"/>
          <w:sz w:val="24"/>
          <w:szCs w:val="24"/>
        </w:rPr>
      </w:pPr>
      <w:r>
        <w:rPr>
          <w:b/>
          <w:color w:val="222222"/>
        </w:rPr>
        <w:t>L.</w:t>
      </w:r>
      <w:r>
        <w:rPr>
          <w:b/>
          <w:color w:val="222222"/>
        </w:rPr>
        <w:tab/>
      </w:r>
      <w:r>
        <w:rPr>
          <w:rFonts w:ascii="Times New Roman" w:eastAsia="Times New Roman" w:hAnsi="Times New Roman" w:cs="Times New Roman"/>
          <w:sz w:val="24"/>
          <w:szCs w:val="24"/>
        </w:rPr>
        <w:t xml:space="preserve">The Superintendent recommends and I so move Board of Education of the Township of Green Brook approval </w:t>
      </w:r>
      <w:r>
        <w:rPr>
          <w:rFonts w:ascii="Times New Roman" w:eastAsia="Times New Roman" w:hAnsi="Times New Roman" w:cs="Times New Roman"/>
          <w:color w:val="222222"/>
          <w:sz w:val="24"/>
          <w:szCs w:val="24"/>
        </w:rPr>
        <w:t>of one (1) Comprehensive Medical Evaluation thro</w:t>
      </w:r>
      <w:r>
        <w:rPr>
          <w:rFonts w:ascii="Times New Roman" w:eastAsia="Times New Roman" w:hAnsi="Times New Roman" w:cs="Times New Roman"/>
          <w:sz w:val="24"/>
          <w:szCs w:val="24"/>
        </w:rPr>
        <w:t xml:space="preserve">ugh </w:t>
      </w:r>
      <w:r>
        <w:rPr>
          <w:rFonts w:ascii="Times New Roman" w:eastAsia="Times New Roman" w:hAnsi="Times New Roman" w:cs="Times New Roman"/>
          <w:color w:val="222222"/>
          <w:sz w:val="24"/>
          <w:szCs w:val="24"/>
          <w:highlight w:val="white"/>
        </w:rPr>
        <w:t>Dr. Theodore Petti at Rutgers University Behavioral HealthCare</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for </w:t>
      </w:r>
      <w:r>
        <w:rPr>
          <w:rFonts w:ascii="Times New Roman" w:eastAsia="Times New Roman" w:hAnsi="Times New Roman" w:cs="Times New Roman"/>
          <w:color w:val="222222"/>
          <w:sz w:val="24"/>
          <w:szCs w:val="24"/>
        </w:rPr>
        <w:t>student #</w:t>
      </w:r>
      <w:r>
        <w:rPr>
          <w:rFonts w:ascii="Times New Roman" w:eastAsia="Times New Roman" w:hAnsi="Times New Roman" w:cs="Times New Roman"/>
          <w:color w:val="222222"/>
          <w:sz w:val="24"/>
          <w:szCs w:val="24"/>
          <w:highlight w:val="white"/>
        </w:rPr>
        <w:t>5293786438</w:t>
      </w:r>
      <w:r>
        <w:rPr>
          <w:rFonts w:ascii="Times New Roman" w:eastAsia="Times New Roman" w:hAnsi="Times New Roman" w:cs="Times New Roman"/>
          <w:color w:val="222222"/>
          <w:sz w:val="24"/>
          <w:szCs w:val="24"/>
        </w:rPr>
        <w:t xml:space="preserve"> at $350.00.</w:t>
      </w:r>
    </w:p>
    <w:p w14:paraId="65569AFD" w14:textId="77777777" w:rsidR="001967E8" w:rsidRDefault="001967E8">
      <w:pPr>
        <w:spacing w:line="240" w:lineRule="auto"/>
        <w:jc w:val="both"/>
      </w:pPr>
    </w:p>
    <w:p w14:paraId="4921DF6C" w14:textId="0CCAB7F3" w:rsidR="00F71D65" w:rsidRDefault="00B73E92">
      <w:pPr>
        <w:spacing w:line="240" w:lineRule="auto"/>
        <w:jc w:val="both"/>
      </w:pPr>
      <w:r>
        <w:rPr>
          <w:rFonts w:ascii="Times New Roman" w:eastAsia="Times New Roman" w:hAnsi="Times New Roman" w:cs="Times New Roman"/>
          <w:b/>
          <w:sz w:val="24"/>
          <w:szCs w:val="24"/>
          <w:u w:val="single"/>
        </w:rPr>
        <w:t>EDUCATION</w:t>
      </w:r>
    </w:p>
    <w:p w14:paraId="69E0A394" w14:textId="77777777" w:rsidR="00861BB0" w:rsidRDefault="00861BB0" w:rsidP="00861BB0">
      <w:pPr>
        <w:spacing w:line="240" w:lineRule="auto"/>
        <w:jc w:val="both"/>
      </w:pPr>
      <w:r>
        <w:rPr>
          <w:rFonts w:ascii="Times New Roman" w:eastAsia="Times New Roman" w:hAnsi="Times New Roman" w:cs="Times New Roman"/>
          <w:sz w:val="24"/>
          <w:szCs w:val="24"/>
        </w:rPr>
        <w:t>Chair – Janine Potter</w:t>
      </w:r>
    </w:p>
    <w:p w14:paraId="69F047F8" w14:textId="27B2369F" w:rsidR="00861BB0" w:rsidRDefault="00861BB0" w:rsidP="00861BB0">
      <w:pPr>
        <w:spacing w:line="240" w:lineRule="auto"/>
        <w:jc w:val="both"/>
      </w:pPr>
      <w:r>
        <w:rPr>
          <w:rFonts w:ascii="Times New Roman" w:eastAsia="Times New Roman" w:hAnsi="Times New Roman" w:cs="Times New Roman"/>
          <w:sz w:val="24"/>
          <w:szCs w:val="24"/>
        </w:rPr>
        <w:t xml:space="preserve"> Members – Art Goodman, Maria Piccirilli &amp; Lawrence Shaw</w:t>
      </w:r>
    </w:p>
    <w:p w14:paraId="7B8015CE" w14:textId="77777777" w:rsidR="00B279E4" w:rsidRDefault="00B279E4" w:rsidP="00B279E4">
      <w:pPr>
        <w:spacing w:line="240" w:lineRule="auto"/>
        <w:jc w:val="both"/>
        <w:rPr>
          <w:rFonts w:ascii="Times New Roman" w:eastAsia="Times New Roman" w:hAnsi="Times New Roman" w:cs="Times New Roman"/>
          <w:b/>
          <w:sz w:val="24"/>
          <w:szCs w:val="24"/>
        </w:rPr>
      </w:pPr>
    </w:p>
    <w:p w14:paraId="2890B67D" w14:textId="49C07210" w:rsidR="001967E8" w:rsidRDefault="001967E8" w:rsidP="00B279E4">
      <w:pPr>
        <w:spacing w:line="240" w:lineRule="auto"/>
        <w:jc w:val="both"/>
      </w:pPr>
      <w:r>
        <w:rPr>
          <w:rFonts w:ascii="Times New Roman" w:eastAsia="Times New Roman" w:hAnsi="Times New Roman" w:cs="Times New Roman"/>
          <w:b/>
          <w:sz w:val="24"/>
          <w:szCs w:val="24"/>
        </w:rPr>
        <w:t>The Superintendent recommends and I so move resolution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222222"/>
          <w:sz w:val="24"/>
          <w:szCs w:val="24"/>
        </w:rPr>
        <w:t>A</w:t>
      </w:r>
      <w:r w:rsidR="00861BB0">
        <w:rPr>
          <w:rFonts w:ascii="Times New Roman" w:eastAsia="Times New Roman" w:hAnsi="Times New Roman" w:cs="Times New Roman"/>
          <w:b/>
          <w:color w:val="222222"/>
          <w:sz w:val="24"/>
          <w:szCs w:val="24"/>
        </w:rPr>
        <w:t>-B</w:t>
      </w:r>
      <w:r>
        <w:rPr>
          <w:rFonts w:ascii="Times New Roman" w:eastAsia="Times New Roman" w:hAnsi="Times New Roman" w:cs="Times New Roman"/>
          <w:b/>
          <w:color w:val="222222"/>
          <w:sz w:val="24"/>
          <w:szCs w:val="24"/>
        </w:rPr>
        <w:t>:</w:t>
      </w:r>
    </w:p>
    <w:p w14:paraId="7BD17CBD" w14:textId="77777777" w:rsidR="00B279E4" w:rsidRDefault="00B279E4" w:rsidP="00B279E4">
      <w:pPr>
        <w:spacing w:line="240" w:lineRule="auto"/>
        <w:ind w:firstLine="720"/>
        <w:rPr>
          <w:rFonts w:ascii="Times New Roman" w:eastAsia="Times New Roman" w:hAnsi="Times New Roman" w:cs="Times New Roman"/>
          <w:bCs/>
          <w:color w:val="auto"/>
          <w:sz w:val="24"/>
          <w:szCs w:val="20"/>
        </w:rPr>
      </w:pPr>
    </w:p>
    <w:p w14:paraId="78A6DEDB" w14:textId="65DC18BC" w:rsidR="00B279E4" w:rsidRPr="0008483B" w:rsidRDefault="00B279E4" w:rsidP="00B279E4">
      <w:pPr>
        <w:spacing w:line="240" w:lineRule="auto"/>
        <w:ind w:firstLine="720"/>
        <w:rPr>
          <w:rFonts w:ascii="Times New Roman" w:eastAsia="Times New Roman" w:hAnsi="Times New Roman" w:cs="Times New Roman"/>
          <w:bCs/>
          <w:color w:val="auto"/>
          <w:sz w:val="24"/>
          <w:szCs w:val="20"/>
        </w:rPr>
      </w:pPr>
      <w:r>
        <w:rPr>
          <w:rFonts w:ascii="Times New Roman" w:eastAsia="Times New Roman" w:hAnsi="Times New Roman" w:cs="Times New Roman"/>
          <w:bCs/>
          <w:color w:val="auto"/>
          <w:sz w:val="24"/>
          <w:szCs w:val="20"/>
        </w:rPr>
        <w:t xml:space="preserve">Moved by:  </w:t>
      </w:r>
      <w:r w:rsidRPr="0008483B">
        <w:rPr>
          <w:rFonts w:ascii="Times New Roman" w:eastAsia="Times New Roman" w:hAnsi="Times New Roman" w:cs="Times New Roman"/>
          <w:bCs/>
          <w:color w:val="auto"/>
          <w:sz w:val="24"/>
          <w:szCs w:val="20"/>
        </w:rPr>
        <w:t>M</w:t>
      </w:r>
      <w:r>
        <w:rPr>
          <w:rFonts w:ascii="Times New Roman" w:eastAsia="Times New Roman" w:hAnsi="Times New Roman" w:cs="Times New Roman"/>
          <w:bCs/>
          <w:color w:val="auto"/>
          <w:sz w:val="24"/>
          <w:szCs w:val="20"/>
        </w:rPr>
        <w:t>s. Couch</w:t>
      </w:r>
      <w:r>
        <w:rPr>
          <w:rFonts w:ascii="Times New Roman" w:eastAsia="Times New Roman" w:hAnsi="Times New Roman" w:cs="Times New Roman"/>
          <w:bCs/>
          <w:color w:val="auto"/>
          <w:sz w:val="24"/>
          <w:szCs w:val="20"/>
        </w:rPr>
        <w:tab/>
      </w:r>
      <w:r>
        <w:rPr>
          <w:rFonts w:ascii="Times New Roman" w:eastAsia="Times New Roman" w:hAnsi="Times New Roman" w:cs="Times New Roman"/>
          <w:bCs/>
          <w:color w:val="auto"/>
          <w:sz w:val="24"/>
          <w:szCs w:val="20"/>
        </w:rPr>
        <w:tab/>
      </w:r>
      <w:r>
        <w:rPr>
          <w:rFonts w:ascii="Times New Roman" w:eastAsia="Times New Roman" w:hAnsi="Times New Roman" w:cs="Times New Roman"/>
          <w:bCs/>
          <w:color w:val="auto"/>
          <w:sz w:val="24"/>
          <w:szCs w:val="20"/>
        </w:rPr>
        <w:tab/>
      </w:r>
      <w:r>
        <w:rPr>
          <w:rFonts w:ascii="Times New Roman" w:eastAsia="Times New Roman" w:hAnsi="Times New Roman" w:cs="Times New Roman"/>
          <w:bCs/>
          <w:color w:val="auto"/>
          <w:sz w:val="24"/>
          <w:szCs w:val="20"/>
        </w:rPr>
        <w:tab/>
        <w:t xml:space="preserve">Seconded by:  </w:t>
      </w:r>
      <w:r>
        <w:rPr>
          <w:rFonts w:ascii="Times New Roman" w:eastAsia="Times New Roman" w:hAnsi="Times New Roman" w:cs="Times New Roman"/>
          <w:bCs/>
          <w:color w:val="auto"/>
          <w:sz w:val="24"/>
          <w:szCs w:val="20"/>
        </w:rPr>
        <w:tab/>
      </w:r>
      <w:r w:rsidRPr="0008483B">
        <w:rPr>
          <w:rFonts w:ascii="Times New Roman" w:eastAsia="Times New Roman" w:hAnsi="Times New Roman" w:cs="Times New Roman"/>
          <w:bCs/>
          <w:color w:val="auto"/>
          <w:sz w:val="24"/>
          <w:szCs w:val="20"/>
        </w:rPr>
        <w:t>M</w:t>
      </w:r>
      <w:r w:rsidR="00861BB0">
        <w:rPr>
          <w:rFonts w:ascii="Times New Roman" w:eastAsia="Times New Roman" w:hAnsi="Times New Roman" w:cs="Times New Roman"/>
          <w:bCs/>
          <w:color w:val="auto"/>
          <w:sz w:val="24"/>
          <w:szCs w:val="20"/>
        </w:rPr>
        <w:t>s. Piccirilli</w:t>
      </w:r>
    </w:p>
    <w:p w14:paraId="34C0633B" w14:textId="77777777" w:rsidR="00B279E4" w:rsidRPr="0008483B" w:rsidRDefault="00B279E4" w:rsidP="00B279E4">
      <w:pPr>
        <w:spacing w:line="240" w:lineRule="auto"/>
        <w:rPr>
          <w:rFonts w:ascii="Times New Roman" w:eastAsia="Times New Roman" w:hAnsi="Times New Roman" w:cs="Times New Roman"/>
          <w:bCs/>
          <w:color w:val="auto"/>
          <w:sz w:val="24"/>
          <w:szCs w:val="20"/>
        </w:rPr>
      </w:pPr>
    </w:p>
    <w:p w14:paraId="53ABA905" w14:textId="77777777" w:rsidR="00B279E4" w:rsidRPr="0008483B" w:rsidRDefault="00B279E4" w:rsidP="00B279E4">
      <w:pPr>
        <w:spacing w:line="240" w:lineRule="auto"/>
        <w:rPr>
          <w:rFonts w:ascii="Times New Roman" w:eastAsia="Times New Roman" w:hAnsi="Times New Roman" w:cs="Times New Roman"/>
          <w:b/>
          <w:color w:val="auto"/>
          <w:sz w:val="24"/>
          <w:szCs w:val="24"/>
          <w:u w:val="single"/>
        </w:rPr>
      </w:pPr>
      <w:r>
        <w:rPr>
          <w:rFonts w:ascii="Times New Roman" w:eastAsia="Times New Roman" w:hAnsi="Times New Roman" w:cs="Times New Roman"/>
          <w:b/>
          <w:bCs/>
          <w:color w:val="auto"/>
          <w:sz w:val="24"/>
          <w:szCs w:val="20"/>
        </w:rPr>
        <w:t xml:space="preserve">Roll Call Vote.  </w:t>
      </w:r>
      <w:r w:rsidRPr="0008483B">
        <w:rPr>
          <w:rFonts w:ascii="Times New Roman" w:eastAsia="Times New Roman" w:hAnsi="Times New Roman" w:cs="Times New Roman"/>
          <w:b/>
          <w:bCs/>
          <w:color w:val="auto"/>
          <w:sz w:val="24"/>
          <w:szCs w:val="20"/>
        </w:rPr>
        <w:t>Vote Unanimous.  Motion carried.</w:t>
      </w:r>
    </w:p>
    <w:p w14:paraId="341B3F9E" w14:textId="77777777" w:rsidR="001967E8" w:rsidRDefault="001967E8">
      <w:pPr>
        <w:spacing w:line="240" w:lineRule="auto"/>
        <w:jc w:val="both"/>
      </w:pPr>
    </w:p>
    <w:p w14:paraId="439D8377" w14:textId="77777777" w:rsidR="00861BB0" w:rsidRDefault="00861BB0" w:rsidP="00861BB0">
      <w:pPr>
        <w:spacing w:line="240" w:lineRule="auto"/>
        <w:jc w:val="both"/>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Superintendent recommends and I so move Board of Education of the Township of Green Brook approval of the Before/After-School Programs, at no cost to the Board of Education, for the 2016-2017 school year:</w:t>
      </w:r>
    </w:p>
    <w:p w14:paraId="0CC93ECE" w14:textId="77777777" w:rsidR="00861BB0" w:rsidRDefault="00861BB0" w:rsidP="00861BB0">
      <w:pPr>
        <w:spacing w:line="240" w:lineRule="auto"/>
        <w:ind w:left="-90"/>
        <w:jc w:val="both"/>
      </w:pPr>
    </w:p>
    <w:tbl>
      <w:tblPr>
        <w:tblStyle w:val="a2"/>
        <w:tblW w:w="867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830"/>
        <w:gridCol w:w="1530"/>
        <w:gridCol w:w="1725"/>
        <w:gridCol w:w="975"/>
        <w:gridCol w:w="975"/>
      </w:tblGrid>
      <w:tr w:rsidR="00861BB0" w14:paraId="69FDC17F" w14:textId="77777777" w:rsidTr="00A24B68">
        <w:tc>
          <w:tcPr>
            <w:tcW w:w="1635" w:type="dxa"/>
            <w:tcMar>
              <w:top w:w="100" w:type="dxa"/>
              <w:left w:w="100" w:type="dxa"/>
              <w:bottom w:w="100" w:type="dxa"/>
              <w:right w:w="100" w:type="dxa"/>
            </w:tcMar>
          </w:tcPr>
          <w:p w14:paraId="1F7B1EC2" w14:textId="77777777" w:rsidR="00861BB0" w:rsidRDefault="00861BB0" w:rsidP="00A24B68">
            <w:pPr>
              <w:widowControl w:val="0"/>
              <w:spacing w:line="240" w:lineRule="auto"/>
              <w:jc w:val="center"/>
            </w:pPr>
            <w:r>
              <w:rPr>
                <w:rFonts w:ascii="Times New Roman" w:eastAsia="Times New Roman" w:hAnsi="Times New Roman" w:cs="Times New Roman"/>
                <w:sz w:val="23"/>
                <w:szCs w:val="23"/>
              </w:rPr>
              <w:t>Teacher</w:t>
            </w:r>
          </w:p>
        </w:tc>
        <w:tc>
          <w:tcPr>
            <w:tcW w:w="1830" w:type="dxa"/>
            <w:tcMar>
              <w:top w:w="100" w:type="dxa"/>
              <w:left w:w="100" w:type="dxa"/>
              <w:bottom w:w="100" w:type="dxa"/>
              <w:right w:w="100" w:type="dxa"/>
            </w:tcMar>
          </w:tcPr>
          <w:p w14:paraId="5157BB9D" w14:textId="77777777" w:rsidR="00861BB0" w:rsidRDefault="00861BB0" w:rsidP="00A24B68">
            <w:pPr>
              <w:widowControl w:val="0"/>
              <w:spacing w:line="240" w:lineRule="auto"/>
              <w:jc w:val="center"/>
            </w:pPr>
            <w:r>
              <w:rPr>
                <w:rFonts w:ascii="Times New Roman" w:eastAsia="Times New Roman" w:hAnsi="Times New Roman" w:cs="Times New Roman"/>
                <w:sz w:val="23"/>
                <w:szCs w:val="23"/>
              </w:rPr>
              <w:t>Program</w:t>
            </w:r>
          </w:p>
        </w:tc>
        <w:tc>
          <w:tcPr>
            <w:tcW w:w="1530" w:type="dxa"/>
            <w:tcMar>
              <w:top w:w="100" w:type="dxa"/>
              <w:left w:w="100" w:type="dxa"/>
              <w:bottom w:w="100" w:type="dxa"/>
              <w:right w:w="100" w:type="dxa"/>
            </w:tcMar>
          </w:tcPr>
          <w:p w14:paraId="2DC54649" w14:textId="77777777" w:rsidR="00861BB0" w:rsidRDefault="00861BB0" w:rsidP="00A24B68">
            <w:pPr>
              <w:widowControl w:val="0"/>
              <w:spacing w:line="240" w:lineRule="auto"/>
              <w:jc w:val="center"/>
            </w:pPr>
            <w:r>
              <w:rPr>
                <w:rFonts w:ascii="Times New Roman" w:eastAsia="Times New Roman" w:hAnsi="Times New Roman" w:cs="Times New Roman"/>
                <w:sz w:val="23"/>
                <w:szCs w:val="23"/>
              </w:rPr>
              <w:t>Grades</w:t>
            </w:r>
          </w:p>
        </w:tc>
        <w:tc>
          <w:tcPr>
            <w:tcW w:w="1725" w:type="dxa"/>
            <w:tcMar>
              <w:top w:w="100" w:type="dxa"/>
              <w:left w:w="100" w:type="dxa"/>
              <w:bottom w:w="100" w:type="dxa"/>
              <w:right w:w="100" w:type="dxa"/>
            </w:tcMar>
          </w:tcPr>
          <w:p w14:paraId="0426269B" w14:textId="77777777" w:rsidR="00861BB0" w:rsidRDefault="00861BB0" w:rsidP="00A24B68">
            <w:pPr>
              <w:widowControl w:val="0"/>
              <w:spacing w:line="240" w:lineRule="auto"/>
              <w:jc w:val="center"/>
            </w:pPr>
            <w:r>
              <w:rPr>
                <w:rFonts w:ascii="Times New Roman" w:eastAsia="Times New Roman" w:hAnsi="Times New Roman" w:cs="Times New Roman"/>
                <w:sz w:val="23"/>
                <w:szCs w:val="23"/>
              </w:rPr>
              <w:t>Dates</w:t>
            </w:r>
          </w:p>
        </w:tc>
        <w:tc>
          <w:tcPr>
            <w:tcW w:w="975" w:type="dxa"/>
            <w:tcMar>
              <w:top w:w="100" w:type="dxa"/>
              <w:left w:w="100" w:type="dxa"/>
              <w:bottom w:w="100" w:type="dxa"/>
              <w:right w:w="100" w:type="dxa"/>
            </w:tcMar>
          </w:tcPr>
          <w:p w14:paraId="46A3B1BE" w14:textId="77777777" w:rsidR="00861BB0" w:rsidRDefault="00861BB0" w:rsidP="00A24B68">
            <w:pPr>
              <w:widowControl w:val="0"/>
              <w:spacing w:line="240" w:lineRule="auto"/>
              <w:jc w:val="center"/>
            </w:pPr>
            <w:r>
              <w:rPr>
                <w:rFonts w:ascii="Times New Roman" w:eastAsia="Times New Roman" w:hAnsi="Times New Roman" w:cs="Times New Roman"/>
                <w:sz w:val="23"/>
                <w:szCs w:val="23"/>
              </w:rPr>
              <w:t>Before</w:t>
            </w:r>
          </w:p>
          <w:p w14:paraId="10E6B106" w14:textId="77777777" w:rsidR="00861BB0" w:rsidRDefault="00861BB0" w:rsidP="00A24B68">
            <w:pPr>
              <w:widowControl w:val="0"/>
              <w:spacing w:line="240" w:lineRule="auto"/>
              <w:jc w:val="center"/>
            </w:pPr>
            <w:r>
              <w:rPr>
                <w:rFonts w:ascii="Times New Roman" w:eastAsia="Times New Roman" w:hAnsi="Times New Roman" w:cs="Times New Roman"/>
                <w:sz w:val="23"/>
                <w:szCs w:val="23"/>
              </w:rPr>
              <w:t>School</w:t>
            </w:r>
          </w:p>
        </w:tc>
        <w:tc>
          <w:tcPr>
            <w:tcW w:w="975" w:type="dxa"/>
            <w:tcMar>
              <w:top w:w="100" w:type="dxa"/>
              <w:left w:w="100" w:type="dxa"/>
              <w:bottom w:w="100" w:type="dxa"/>
              <w:right w:w="100" w:type="dxa"/>
            </w:tcMar>
          </w:tcPr>
          <w:p w14:paraId="7D21F557" w14:textId="77777777" w:rsidR="00861BB0" w:rsidRDefault="00861BB0" w:rsidP="00A24B68">
            <w:pPr>
              <w:widowControl w:val="0"/>
              <w:spacing w:line="240" w:lineRule="auto"/>
              <w:jc w:val="center"/>
            </w:pPr>
            <w:r>
              <w:rPr>
                <w:rFonts w:ascii="Times New Roman" w:eastAsia="Times New Roman" w:hAnsi="Times New Roman" w:cs="Times New Roman"/>
                <w:sz w:val="23"/>
                <w:szCs w:val="23"/>
              </w:rPr>
              <w:t>After</w:t>
            </w:r>
          </w:p>
          <w:p w14:paraId="1ACDF35C" w14:textId="77777777" w:rsidR="00861BB0" w:rsidRDefault="00861BB0" w:rsidP="00A24B68">
            <w:pPr>
              <w:widowControl w:val="0"/>
              <w:spacing w:line="240" w:lineRule="auto"/>
              <w:jc w:val="center"/>
            </w:pPr>
            <w:r>
              <w:rPr>
                <w:rFonts w:ascii="Times New Roman" w:eastAsia="Times New Roman" w:hAnsi="Times New Roman" w:cs="Times New Roman"/>
                <w:sz w:val="23"/>
                <w:szCs w:val="23"/>
              </w:rPr>
              <w:t>School</w:t>
            </w:r>
          </w:p>
        </w:tc>
      </w:tr>
      <w:tr w:rsidR="00861BB0" w14:paraId="3088E57F" w14:textId="77777777" w:rsidTr="00A24B68">
        <w:tc>
          <w:tcPr>
            <w:tcW w:w="1635" w:type="dxa"/>
            <w:tcMar>
              <w:top w:w="100" w:type="dxa"/>
              <w:left w:w="100" w:type="dxa"/>
              <w:bottom w:w="100" w:type="dxa"/>
              <w:right w:w="100" w:type="dxa"/>
            </w:tcMar>
          </w:tcPr>
          <w:p w14:paraId="46F5245D" w14:textId="77777777" w:rsidR="00861BB0" w:rsidRDefault="00861BB0" w:rsidP="00A24B68">
            <w:pPr>
              <w:widowControl w:val="0"/>
              <w:spacing w:line="240" w:lineRule="auto"/>
            </w:pPr>
            <w:r>
              <w:rPr>
                <w:rFonts w:ascii="Times New Roman" w:eastAsia="Times New Roman" w:hAnsi="Times New Roman" w:cs="Times New Roman"/>
                <w:sz w:val="23"/>
                <w:szCs w:val="23"/>
              </w:rPr>
              <w:t xml:space="preserve">A. </w:t>
            </w:r>
            <w:proofErr w:type="spellStart"/>
            <w:r>
              <w:rPr>
                <w:rFonts w:ascii="Times New Roman" w:eastAsia="Times New Roman" w:hAnsi="Times New Roman" w:cs="Times New Roman"/>
                <w:sz w:val="23"/>
                <w:szCs w:val="23"/>
              </w:rPr>
              <w:t>Grutta</w:t>
            </w:r>
            <w:proofErr w:type="spellEnd"/>
          </w:p>
        </w:tc>
        <w:tc>
          <w:tcPr>
            <w:tcW w:w="1830" w:type="dxa"/>
            <w:tcMar>
              <w:top w:w="100" w:type="dxa"/>
              <w:left w:w="100" w:type="dxa"/>
              <w:bottom w:w="100" w:type="dxa"/>
              <w:right w:w="100" w:type="dxa"/>
            </w:tcMar>
          </w:tcPr>
          <w:p w14:paraId="4580EDF5" w14:textId="77777777" w:rsidR="00861BB0" w:rsidRDefault="00861BB0" w:rsidP="00A24B68">
            <w:pPr>
              <w:widowControl w:val="0"/>
              <w:spacing w:line="240" w:lineRule="auto"/>
              <w:jc w:val="center"/>
            </w:pPr>
            <w:r>
              <w:rPr>
                <w:rFonts w:ascii="Times New Roman" w:eastAsia="Times New Roman" w:hAnsi="Times New Roman" w:cs="Times New Roman"/>
                <w:sz w:val="23"/>
                <w:szCs w:val="23"/>
              </w:rPr>
              <w:t>“Ukulele” Club</w:t>
            </w:r>
          </w:p>
        </w:tc>
        <w:tc>
          <w:tcPr>
            <w:tcW w:w="1530" w:type="dxa"/>
            <w:tcMar>
              <w:top w:w="100" w:type="dxa"/>
              <w:left w:w="100" w:type="dxa"/>
              <w:bottom w:w="100" w:type="dxa"/>
              <w:right w:w="100" w:type="dxa"/>
            </w:tcMar>
          </w:tcPr>
          <w:p w14:paraId="7E35B89A" w14:textId="77777777" w:rsidR="00861BB0" w:rsidRDefault="00861BB0" w:rsidP="00A24B68">
            <w:pPr>
              <w:widowControl w:val="0"/>
              <w:spacing w:line="240" w:lineRule="auto"/>
              <w:jc w:val="center"/>
            </w:pPr>
            <w:r>
              <w:rPr>
                <w:rFonts w:ascii="Times New Roman" w:eastAsia="Times New Roman" w:hAnsi="Times New Roman" w:cs="Times New Roman"/>
                <w:sz w:val="23"/>
                <w:szCs w:val="23"/>
              </w:rPr>
              <w:t>4</w:t>
            </w:r>
          </w:p>
        </w:tc>
        <w:tc>
          <w:tcPr>
            <w:tcW w:w="1725" w:type="dxa"/>
            <w:tcMar>
              <w:top w:w="100" w:type="dxa"/>
              <w:left w:w="100" w:type="dxa"/>
              <w:bottom w:w="100" w:type="dxa"/>
              <w:right w:w="100" w:type="dxa"/>
            </w:tcMar>
          </w:tcPr>
          <w:p w14:paraId="6DF7DBA9" w14:textId="77777777" w:rsidR="00861BB0" w:rsidRDefault="00861BB0" w:rsidP="00A24B68">
            <w:pPr>
              <w:widowControl w:val="0"/>
              <w:spacing w:line="240" w:lineRule="auto"/>
            </w:pPr>
            <w:r>
              <w:rPr>
                <w:rFonts w:ascii="Times New Roman" w:eastAsia="Times New Roman" w:hAnsi="Times New Roman" w:cs="Times New Roman"/>
                <w:sz w:val="23"/>
                <w:szCs w:val="23"/>
              </w:rPr>
              <w:t>March 2017 - May 2017</w:t>
            </w:r>
          </w:p>
        </w:tc>
        <w:tc>
          <w:tcPr>
            <w:tcW w:w="975" w:type="dxa"/>
            <w:tcMar>
              <w:top w:w="100" w:type="dxa"/>
              <w:left w:w="100" w:type="dxa"/>
              <w:bottom w:w="100" w:type="dxa"/>
              <w:right w:w="100" w:type="dxa"/>
            </w:tcMar>
          </w:tcPr>
          <w:p w14:paraId="58B2DC01" w14:textId="77777777" w:rsidR="00861BB0" w:rsidRDefault="00861BB0" w:rsidP="00A24B68">
            <w:pPr>
              <w:widowControl w:val="0"/>
              <w:spacing w:line="240" w:lineRule="auto"/>
              <w:jc w:val="center"/>
            </w:pPr>
          </w:p>
        </w:tc>
        <w:tc>
          <w:tcPr>
            <w:tcW w:w="975" w:type="dxa"/>
            <w:tcMar>
              <w:top w:w="100" w:type="dxa"/>
              <w:left w:w="100" w:type="dxa"/>
              <w:bottom w:w="100" w:type="dxa"/>
              <w:right w:w="100" w:type="dxa"/>
            </w:tcMar>
          </w:tcPr>
          <w:p w14:paraId="60AEE4B5" w14:textId="77777777" w:rsidR="00861BB0" w:rsidRDefault="00861BB0" w:rsidP="00A24B68">
            <w:pPr>
              <w:widowControl w:val="0"/>
              <w:spacing w:line="240" w:lineRule="auto"/>
              <w:jc w:val="center"/>
            </w:pPr>
            <w:r>
              <w:rPr>
                <w:rFonts w:ascii="Times New Roman" w:eastAsia="Times New Roman" w:hAnsi="Times New Roman" w:cs="Times New Roman"/>
                <w:sz w:val="23"/>
                <w:szCs w:val="23"/>
              </w:rPr>
              <w:t>X</w:t>
            </w:r>
          </w:p>
        </w:tc>
      </w:tr>
    </w:tbl>
    <w:p w14:paraId="0ED908A4" w14:textId="77777777" w:rsidR="00861BB0" w:rsidRDefault="00861BB0" w:rsidP="00861BB0">
      <w:pPr>
        <w:spacing w:line="240" w:lineRule="auto"/>
        <w:jc w:val="both"/>
        <w:rPr>
          <w:rFonts w:ascii="Times New Roman" w:eastAsia="Times New Roman" w:hAnsi="Times New Roman" w:cs="Times New Roman"/>
          <w:b/>
          <w:sz w:val="24"/>
          <w:szCs w:val="24"/>
        </w:rPr>
      </w:pPr>
    </w:p>
    <w:p w14:paraId="372D2457" w14:textId="77777777" w:rsidR="00861BB0" w:rsidRDefault="00861BB0" w:rsidP="00861BB0">
      <w:pPr>
        <w:spacing w:line="240" w:lineRule="auto"/>
        <w:jc w:val="both"/>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Superintendent recommends and I so move Board of Education of the Township of Green Brook approval of </w:t>
      </w:r>
      <w:r>
        <w:rPr>
          <w:rFonts w:ascii="Times New Roman" w:eastAsia="Times New Roman" w:hAnsi="Times New Roman" w:cs="Times New Roman"/>
          <w:color w:val="222222"/>
          <w:sz w:val="24"/>
          <w:szCs w:val="24"/>
          <w:highlight w:val="white"/>
        </w:rPr>
        <w:t xml:space="preserve">the January 2017 HIB Reports, including any recommendations for action provided by the Superintendent. (See Attached) </w:t>
      </w:r>
    </w:p>
    <w:p w14:paraId="01668771" w14:textId="5078C154" w:rsidR="00A14C9D" w:rsidRDefault="00A14C9D" w:rsidP="00A14C9D">
      <w:pPr>
        <w:spacing w:line="240" w:lineRule="auto"/>
        <w:jc w:val="both"/>
      </w:pPr>
      <w:r>
        <w:rPr>
          <w:rFonts w:ascii="Times New Roman" w:eastAsia="Times New Roman" w:hAnsi="Times New Roman" w:cs="Times New Roman"/>
          <w:color w:val="222222"/>
          <w:sz w:val="24"/>
          <w:szCs w:val="24"/>
          <w:highlight w:val="white"/>
        </w:rPr>
        <w:t xml:space="preserve">See Attached) </w:t>
      </w:r>
    </w:p>
    <w:p w14:paraId="405CCC9A" w14:textId="77777777" w:rsidR="001967E8" w:rsidRDefault="001967E8">
      <w:pPr>
        <w:spacing w:line="240" w:lineRule="auto"/>
        <w:jc w:val="both"/>
      </w:pPr>
    </w:p>
    <w:p w14:paraId="7005D4D6" w14:textId="6BA64E45" w:rsidR="00F71D65" w:rsidRDefault="00B73E92">
      <w:pPr>
        <w:widowControl w:val="0"/>
        <w:spacing w:line="240" w:lineRule="auto"/>
        <w:jc w:val="both"/>
      </w:pPr>
      <w:r>
        <w:rPr>
          <w:rFonts w:ascii="Times New Roman" w:eastAsia="Times New Roman" w:hAnsi="Times New Roman" w:cs="Times New Roman"/>
          <w:b/>
          <w:sz w:val="24"/>
          <w:szCs w:val="24"/>
          <w:u w:val="single"/>
        </w:rPr>
        <w:t>PERSONNE</w:t>
      </w:r>
      <w:r w:rsidR="00A14C9D">
        <w:rPr>
          <w:rFonts w:ascii="Times New Roman" w:eastAsia="Times New Roman" w:hAnsi="Times New Roman" w:cs="Times New Roman"/>
          <w:b/>
          <w:sz w:val="24"/>
          <w:szCs w:val="24"/>
          <w:u w:val="single"/>
        </w:rPr>
        <w:t xml:space="preserve">L &amp; POLICY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14:paraId="149E72C6" w14:textId="77777777" w:rsidR="00861BB0" w:rsidRDefault="00861BB0" w:rsidP="00861BB0">
      <w:pPr>
        <w:spacing w:line="240" w:lineRule="auto"/>
        <w:jc w:val="both"/>
      </w:pPr>
      <w:r>
        <w:rPr>
          <w:rFonts w:ascii="Times New Roman" w:eastAsia="Times New Roman" w:hAnsi="Times New Roman" w:cs="Times New Roman"/>
          <w:sz w:val="24"/>
          <w:szCs w:val="24"/>
        </w:rPr>
        <w:t>Chair – Lisa Couch</w:t>
      </w:r>
    </w:p>
    <w:p w14:paraId="1DA5C7C2" w14:textId="51F1E63E" w:rsidR="00861BB0" w:rsidRDefault="00861BB0" w:rsidP="00861BB0">
      <w:pPr>
        <w:spacing w:line="240" w:lineRule="auto"/>
        <w:jc w:val="both"/>
      </w:pPr>
      <w:r>
        <w:rPr>
          <w:rFonts w:ascii="Times New Roman" w:eastAsia="Times New Roman" w:hAnsi="Times New Roman" w:cs="Times New Roman"/>
          <w:sz w:val="24"/>
          <w:szCs w:val="24"/>
        </w:rPr>
        <w:t xml:space="preserve"> Members – John Brault, Darlene Connors &amp; Art Goodman</w:t>
      </w:r>
      <w:r>
        <w:rPr>
          <w:rFonts w:ascii="Times New Roman" w:eastAsia="Times New Roman" w:hAnsi="Times New Roman" w:cs="Times New Roman"/>
          <w:b/>
          <w:sz w:val="24"/>
          <w:szCs w:val="24"/>
        </w:rPr>
        <w:t xml:space="preserve"> </w:t>
      </w:r>
    </w:p>
    <w:p w14:paraId="417489AE" w14:textId="77777777" w:rsidR="00F71D65" w:rsidRDefault="00B73E92">
      <w:pPr>
        <w:spacing w:line="240" w:lineRule="auto"/>
        <w:jc w:val="both"/>
      </w:pPr>
      <w:r>
        <w:rPr>
          <w:rFonts w:ascii="Times New Roman" w:eastAsia="Times New Roman" w:hAnsi="Times New Roman" w:cs="Times New Roman"/>
          <w:b/>
          <w:sz w:val="24"/>
          <w:szCs w:val="24"/>
        </w:rPr>
        <w:tab/>
      </w:r>
    </w:p>
    <w:p w14:paraId="2ED2A803" w14:textId="53104FDB" w:rsidR="00F71D65" w:rsidRDefault="00B73E92" w:rsidP="00B279E4">
      <w:pPr>
        <w:spacing w:line="240" w:lineRule="auto"/>
        <w:jc w:val="both"/>
      </w:pPr>
      <w:r>
        <w:rPr>
          <w:rFonts w:ascii="Times New Roman" w:eastAsia="Times New Roman" w:hAnsi="Times New Roman" w:cs="Times New Roman"/>
          <w:b/>
          <w:sz w:val="24"/>
          <w:szCs w:val="24"/>
        </w:rPr>
        <w:t>The Superintendent recommends and I so move resolutions</w:t>
      </w:r>
      <w:r>
        <w:rPr>
          <w:rFonts w:ascii="Times New Roman" w:eastAsia="Times New Roman" w:hAnsi="Times New Roman" w:cs="Times New Roman"/>
          <w:b/>
          <w:color w:val="FF0000"/>
          <w:sz w:val="24"/>
          <w:szCs w:val="24"/>
        </w:rPr>
        <w:t xml:space="preserve"> </w:t>
      </w:r>
      <w:r w:rsidR="00861BB0">
        <w:rPr>
          <w:rFonts w:ascii="Times New Roman" w:eastAsia="Times New Roman" w:hAnsi="Times New Roman" w:cs="Times New Roman"/>
          <w:b/>
          <w:color w:val="222222"/>
          <w:sz w:val="24"/>
          <w:szCs w:val="24"/>
        </w:rPr>
        <w:t xml:space="preserve">A </w:t>
      </w:r>
      <w:r w:rsidR="001F17F7">
        <w:rPr>
          <w:rFonts w:ascii="Times New Roman" w:eastAsia="Times New Roman" w:hAnsi="Times New Roman" w:cs="Times New Roman"/>
          <w:b/>
          <w:color w:val="222222"/>
          <w:sz w:val="24"/>
          <w:szCs w:val="24"/>
        </w:rPr>
        <w:t>–</w:t>
      </w:r>
      <w:r w:rsidR="00861BB0">
        <w:rPr>
          <w:rFonts w:ascii="Times New Roman" w:eastAsia="Times New Roman" w:hAnsi="Times New Roman" w:cs="Times New Roman"/>
          <w:b/>
          <w:color w:val="222222"/>
          <w:sz w:val="24"/>
          <w:szCs w:val="24"/>
        </w:rPr>
        <w:t xml:space="preserve"> I</w:t>
      </w:r>
      <w:r w:rsidR="001F17F7">
        <w:rPr>
          <w:rFonts w:ascii="Times New Roman" w:eastAsia="Times New Roman" w:hAnsi="Times New Roman" w:cs="Times New Roman"/>
          <w:b/>
          <w:color w:val="222222"/>
          <w:sz w:val="24"/>
          <w:szCs w:val="24"/>
        </w:rPr>
        <w:t>, as amended</w:t>
      </w:r>
      <w:r>
        <w:rPr>
          <w:rFonts w:ascii="Times New Roman" w:eastAsia="Times New Roman" w:hAnsi="Times New Roman" w:cs="Times New Roman"/>
          <w:b/>
          <w:color w:val="222222"/>
          <w:sz w:val="24"/>
          <w:szCs w:val="24"/>
        </w:rPr>
        <w:t>:</w:t>
      </w:r>
    </w:p>
    <w:p w14:paraId="450F92DF" w14:textId="77777777" w:rsidR="00B279E4" w:rsidRDefault="00B279E4" w:rsidP="00B279E4">
      <w:pPr>
        <w:spacing w:line="240" w:lineRule="auto"/>
        <w:ind w:firstLine="720"/>
        <w:rPr>
          <w:rFonts w:ascii="Times New Roman" w:eastAsia="Times New Roman" w:hAnsi="Times New Roman" w:cs="Times New Roman"/>
          <w:bCs/>
          <w:color w:val="auto"/>
          <w:sz w:val="24"/>
          <w:szCs w:val="20"/>
        </w:rPr>
      </w:pPr>
    </w:p>
    <w:p w14:paraId="2EAB5712" w14:textId="67B21504" w:rsidR="00B279E4" w:rsidRPr="0008483B" w:rsidRDefault="00B279E4" w:rsidP="00B279E4">
      <w:pPr>
        <w:spacing w:line="240" w:lineRule="auto"/>
        <w:ind w:firstLine="720"/>
        <w:rPr>
          <w:rFonts w:ascii="Times New Roman" w:eastAsia="Times New Roman" w:hAnsi="Times New Roman" w:cs="Times New Roman"/>
          <w:bCs/>
          <w:color w:val="auto"/>
          <w:sz w:val="24"/>
          <w:szCs w:val="20"/>
        </w:rPr>
      </w:pPr>
      <w:r>
        <w:rPr>
          <w:rFonts w:ascii="Times New Roman" w:eastAsia="Times New Roman" w:hAnsi="Times New Roman" w:cs="Times New Roman"/>
          <w:bCs/>
          <w:color w:val="auto"/>
          <w:sz w:val="24"/>
          <w:szCs w:val="20"/>
        </w:rPr>
        <w:t xml:space="preserve">Moved by:  </w:t>
      </w:r>
      <w:r w:rsidRPr="0008483B">
        <w:rPr>
          <w:rFonts w:ascii="Times New Roman" w:eastAsia="Times New Roman" w:hAnsi="Times New Roman" w:cs="Times New Roman"/>
          <w:bCs/>
          <w:color w:val="auto"/>
          <w:sz w:val="24"/>
          <w:szCs w:val="20"/>
        </w:rPr>
        <w:t>M</w:t>
      </w:r>
      <w:r w:rsidR="00861BB0">
        <w:rPr>
          <w:rFonts w:ascii="Times New Roman" w:eastAsia="Times New Roman" w:hAnsi="Times New Roman" w:cs="Times New Roman"/>
          <w:bCs/>
          <w:color w:val="auto"/>
          <w:sz w:val="24"/>
          <w:szCs w:val="20"/>
        </w:rPr>
        <w:t>s. Piccirilli</w:t>
      </w:r>
      <w:r w:rsidR="00861BB0">
        <w:rPr>
          <w:rFonts w:ascii="Times New Roman" w:eastAsia="Times New Roman" w:hAnsi="Times New Roman" w:cs="Times New Roman"/>
          <w:bCs/>
          <w:color w:val="auto"/>
          <w:sz w:val="24"/>
          <w:szCs w:val="20"/>
        </w:rPr>
        <w:tab/>
      </w:r>
      <w:r w:rsidR="00861BB0">
        <w:rPr>
          <w:rFonts w:ascii="Times New Roman" w:eastAsia="Times New Roman" w:hAnsi="Times New Roman" w:cs="Times New Roman"/>
          <w:bCs/>
          <w:color w:val="auto"/>
          <w:sz w:val="24"/>
          <w:szCs w:val="20"/>
        </w:rPr>
        <w:tab/>
      </w:r>
      <w:r w:rsidR="00861BB0">
        <w:rPr>
          <w:rFonts w:ascii="Times New Roman" w:eastAsia="Times New Roman" w:hAnsi="Times New Roman" w:cs="Times New Roman"/>
          <w:bCs/>
          <w:color w:val="auto"/>
          <w:sz w:val="24"/>
          <w:szCs w:val="20"/>
        </w:rPr>
        <w:tab/>
      </w:r>
      <w:r>
        <w:rPr>
          <w:rFonts w:ascii="Times New Roman" w:eastAsia="Times New Roman" w:hAnsi="Times New Roman" w:cs="Times New Roman"/>
          <w:bCs/>
          <w:color w:val="auto"/>
          <w:sz w:val="24"/>
          <w:szCs w:val="20"/>
        </w:rPr>
        <w:t xml:space="preserve">Seconded by:  </w:t>
      </w:r>
      <w:r>
        <w:rPr>
          <w:rFonts w:ascii="Times New Roman" w:eastAsia="Times New Roman" w:hAnsi="Times New Roman" w:cs="Times New Roman"/>
          <w:bCs/>
          <w:color w:val="auto"/>
          <w:sz w:val="24"/>
          <w:szCs w:val="20"/>
        </w:rPr>
        <w:tab/>
      </w:r>
      <w:r w:rsidRPr="0008483B">
        <w:rPr>
          <w:rFonts w:ascii="Times New Roman" w:eastAsia="Times New Roman" w:hAnsi="Times New Roman" w:cs="Times New Roman"/>
          <w:bCs/>
          <w:color w:val="auto"/>
          <w:sz w:val="24"/>
          <w:szCs w:val="20"/>
        </w:rPr>
        <w:t>M</w:t>
      </w:r>
      <w:r w:rsidR="00861BB0">
        <w:rPr>
          <w:rFonts w:ascii="Times New Roman" w:eastAsia="Times New Roman" w:hAnsi="Times New Roman" w:cs="Times New Roman"/>
          <w:bCs/>
          <w:color w:val="auto"/>
          <w:sz w:val="24"/>
          <w:szCs w:val="20"/>
        </w:rPr>
        <w:t>r. Thomas-Hooke</w:t>
      </w:r>
    </w:p>
    <w:p w14:paraId="7E38237A" w14:textId="77777777" w:rsidR="00B279E4" w:rsidRPr="0008483B" w:rsidRDefault="00B279E4" w:rsidP="00B279E4">
      <w:pPr>
        <w:spacing w:line="240" w:lineRule="auto"/>
        <w:rPr>
          <w:rFonts w:ascii="Times New Roman" w:eastAsia="Times New Roman" w:hAnsi="Times New Roman" w:cs="Times New Roman"/>
          <w:bCs/>
          <w:color w:val="auto"/>
          <w:sz w:val="24"/>
          <w:szCs w:val="20"/>
        </w:rPr>
      </w:pPr>
    </w:p>
    <w:p w14:paraId="4AB60CA2" w14:textId="6B97211F" w:rsidR="00B279E4" w:rsidRPr="0008483B" w:rsidRDefault="00B279E4" w:rsidP="00B279E4">
      <w:pPr>
        <w:spacing w:line="240" w:lineRule="auto"/>
        <w:rPr>
          <w:rFonts w:ascii="Times New Roman" w:eastAsia="Times New Roman" w:hAnsi="Times New Roman" w:cs="Times New Roman"/>
          <w:b/>
          <w:color w:val="auto"/>
          <w:sz w:val="24"/>
          <w:szCs w:val="24"/>
          <w:u w:val="single"/>
        </w:rPr>
      </w:pPr>
      <w:r>
        <w:rPr>
          <w:rFonts w:ascii="Times New Roman" w:eastAsia="Times New Roman" w:hAnsi="Times New Roman" w:cs="Times New Roman"/>
          <w:b/>
          <w:bCs/>
          <w:color w:val="auto"/>
          <w:sz w:val="24"/>
          <w:szCs w:val="20"/>
        </w:rPr>
        <w:t xml:space="preserve">Roll Call Vote.  </w:t>
      </w:r>
      <w:r w:rsidRPr="0008483B">
        <w:rPr>
          <w:rFonts w:ascii="Times New Roman" w:eastAsia="Times New Roman" w:hAnsi="Times New Roman" w:cs="Times New Roman"/>
          <w:b/>
          <w:bCs/>
          <w:color w:val="auto"/>
          <w:sz w:val="24"/>
          <w:szCs w:val="20"/>
        </w:rPr>
        <w:t xml:space="preserve">Vote Unanimous.  </w:t>
      </w:r>
      <w:r w:rsidR="00861BB0">
        <w:rPr>
          <w:rFonts w:ascii="Times New Roman" w:eastAsia="Times New Roman" w:hAnsi="Times New Roman" w:cs="Times New Roman"/>
          <w:b/>
          <w:bCs/>
          <w:color w:val="auto"/>
          <w:sz w:val="24"/>
          <w:szCs w:val="20"/>
        </w:rPr>
        <w:t xml:space="preserve">Mr. Goodman abstained Item A. </w:t>
      </w:r>
      <w:r w:rsidRPr="0008483B">
        <w:rPr>
          <w:rFonts w:ascii="Times New Roman" w:eastAsia="Times New Roman" w:hAnsi="Times New Roman" w:cs="Times New Roman"/>
          <w:b/>
          <w:bCs/>
          <w:color w:val="auto"/>
          <w:sz w:val="24"/>
          <w:szCs w:val="20"/>
        </w:rPr>
        <w:t>Motion carried.</w:t>
      </w:r>
    </w:p>
    <w:p w14:paraId="62843FB9" w14:textId="77777777" w:rsidR="00F71D65" w:rsidRDefault="00F71D65">
      <w:pPr>
        <w:spacing w:line="240" w:lineRule="auto"/>
        <w:jc w:val="both"/>
      </w:pPr>
    </w:p>
    <w:p w14:paraId="25782B15" w14:textId="77777777" w:rsidR="00861BB0" w:rsidRDefault="00861BB0" w:rsidP="00861BB0">
      <w:pPr>
        <w:spacing w:line="240" w:lineRule="auto"/>
        <w:jc w:val="both"/>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ab/>
        <w:t xml:space="preserve">The Superintendent recommends and I so move Board of Education of the Township of Green Brook approval of Kelli Castro, to serve as a long term substitute secretary at IEF (replacing Pat </w:t>
      </w:r>
      <w:proofErr w:type="spellStart"/>
      <w:r>
        <w:rPr>
          <w:rFonts w:ascii="Times New Roman" w:eastAsia="Times New Roman" w:hAnsi="Times New Roman" w:cs="Times New Roman"/>
          <w:sz w:val="24"/>
          <w:szCs w:val="24"/>
        </w:rPr>
        <w:t>Trepiccione</w:t>
      </w:r>
      <w:proofErr w:type="spellEnd"/>
      <w:r>
        <w:rPr>
          <w:rFonts w:ascii="Times New Roman" w:eastAsia="Times New Roman" w:hAnsi="Times New Roman" w:cs="Times New Roman"/>
          <w:sz w:val="24"/>
          <w:szCs w:val="24"/>
        </w:rPr>
        <w:t xml:space="preserve">) beginning March 1, 2017 through June 30, 2017, at a per diem rate of $198.38. </w:t>
      </w:r>
    </w:p>
    <w:p w14:paraId="0E198DFD" w14:textId="77777777" w:rsidR="00861BB0" w:rsidRDefault="00861BB0" w:rsidP="00861BB0">
      <w:pPr>
        <w:spacing w:line="240" w:lineRule="auto"/>
        <w:jc w:val="both"/>
      </w:pPr>
    </w:p>
    <w:p w14:paraId="0568CFB9" w14:textId="77777777" w:rsidR="00861BB0" w:rsidRDefault="00861BB0" w:rsidP="00861BB0">
      <w:pPr>
        <w:spacing w:line="240" w:lineRule="auto"/>
        <w:jc w:val="both"/>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Superintendent recommends and I so move Board of Education of the Township of Green Brook approval for Kevin J. Carroll, Superintendent, to offer employment to new staff to meet the needs of the district to be confirmed at the Board of Education meeting scheduled for February 27, 2017.</w:t>
      </w:r>
    </w:p>
    <w:p w14:paraId="20F59126" w14:textId="77777777" w:rsidR="00861BB0" w:rsidRDefault="00861BB0" w:rsidP="00861BB0">
      <w:pPr>
        <w:spacing w:line="240" w:lineRule="auto"/>
        <w:jc w:val="both"/>
      </w:pPr>
    </w:p>
    <w:p w14:paraId="07CE2757" w14:textId="58B109CF" w:rsidR="00861BB0" w:rsidRDefault="00861BB0" w:rsidP="00861BB0">
      <w:pPr>
        <w:spacing w:line="240" w:lineRule="auto"/>
        <w:jc w:val="both"/>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Superintendent and I so move Board of Education of the Township of Green Brook, approval of Katherine </w:t>
      </w:r>
      <w:proofErr w:type="spellStart"/>
      <w:r>
        <w:rPr>
          <w:rFonts w:ascii="Times New Roman" w:eastAsia="Times New Roman" w:hAnsi="Times New Roman" w:cs="Times New Roman"/>
          <w:sz w:val="24"/>
          <w:szCs w:val="24"/>
        </w:rPr>
        <w:t>Kontos</w:t>
      </w:r>
      <w:proofErr w:type="spellEnd"/>
      <w:r>
        <w:rPr>
          <w:rFonts w:ascii="Times New Roman" w:eastAsia="Times New Roman" w:hAnsi="Times New Roman" w:cs="Times New Roman"/>
          <w:sz w:val="24"/>
          <w:szCs w:val="24"/>
        </w:rPr>
        <w:t xml:space="preserve">, pending paperwork, (New Student Budgeted), Instructional Aide, Step 1 of the 2016-2017 salary guide, at an hourly rate of $19.34, total </w:t>
      </w:r>
      <w:r w:rsidR="001F17F7">
        <w:rPr>
          <w:rFonts w:ascii="Times New Roman" w:eastAsia="Times New Roman" w:hAnsi="Times New Roman" w:cs="Times New Roman"/>
          <w:sz w:val="24"/>
          <w:szCs w:val="24"/>
        </w:rPr>
        <w:t>prorated</w:t>
      </w:r>
      <w:r>
        <w:rPr>
          <w:rFonts w:ascii="Times New Roman" w:eastAsia="Times New Roman" w:hAnsi="Times New Roman" w:cs="Times New Roman"/>
          <w:sz w:val="24"/>
          <w:szCs w:val="24"/>
        </w:rPr>
        <w:t xml:space="preserve"> salary of $12,184.20, effective February 7, 2017.</w:t>
      </w:r>
    </w:p>
    <w:p w14:paraId="0AC7E17E" w14:textId="77777777" w:rsidR="00861BB0" w:rsidRDefault="00861BB0" w:rsidP="00861BB0">
      <w:pPr>
        <w:spacing w:line="240" w:lineRule="auto"/>
        <w:jc w:val="both"/>
      </w:pPr>
    </w:p>
    <w:p w14:paraId="31224AAF" w14:textId="77777777" w:rsidR="00861BB0" w:rsidRDefault="00861BB0" w:rsidP="00861BB0">
      <w:pPr>
        <w:spacing w:line="240" w:lineRule="auto"/>
        <w:jc w:val="both"/>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r>
      <w:r>
        <w:rPr>
          <w:rFonts w:ascii="Times New Roman" w:eastAsia="Times New Roman" w:hAnsi="Times New Roman" w:cs="Times New Roman"/>
          <w:color w:val="222222"/>
          <w:sz w:val="24"/>
          <w:szCs w:val="24"/>
          <w:highlight w:val="white"/>
        </w:rPr>
        <w:t xml:space="preserve">The Superintendent recommends and I so move Board of Education of the Township of Green Brook approval of Ashley </w:t>
      </w:r>
      <w:proofErr w:type="spellStart"/>
      <w:r>
        <w:rPr>
          <w:rFonts w:ascii="Times New Roman" w:eastAsia="Times New Roman" w:hAnsi="Times New Roman" w:cs="Times New Roman"/>
          <w:color w:val="222222"/>
          <w:sz w:val="24"/>
          <w:szCs w:val="24"/>
          <w:highlight w:val="white"/>
        </w:rPr>
        <w:t>Grutta</w:t>
      </w:r>
      <w:proofErr w:type="spellEnd"/>
      <w:r>
        <w:rPr>
          <w:rFonts w:ascii="Times New Roman" w:eastAsia="Times New Roman" w:hAnsi="Times New Roman" w:cs="Times New Roman"/>
          <w:color w:val="222222"/>
          <w:sz w:val="24"/>
          <w:szCs w:val="24"/>
          <w:highlight w:val="white"/>
        </w:rPr>
        <w:t xml:space="preserve"> to serve as Instructor for the Ukulele Club at an hourly rate of $38.00, with costs not to exceed student registration fees.</w:t>
      </w:r>
    </w:p>
    <w:p w14:paraId="0B97DFFD" w14:textId="77777777" w:rsidR="00861BB0" w:rsidRDefault="00861BB0" w:rsidP="00861BB0">
      <w:pPr>
        <w:spacing w:line="240" w:lineRule="auto"/>
        <w:jc w:val="both"/>
      </w:pPr>
    </w:p>
    <w:p w14:paraId="5C789A2A" w14:textId="77777777" w:rsidR="00861BB0" w:rsidRDefault="00861BB0" w:rsidP="00861BB0">
      <w:pPr>
        <w:spacing w:line="240" w:lineRule="auto"/>
        <w:jc w:val="both"/>
      </w:pPr>
      <w:r>
        <w:rPr>
          <w:rFonts w:ascii="Times New Roman" w:eastAsia="Times New Roman" w:hAnsi="Times New Roman" w:cs="Times New Roman"/>
          <w:b/>
          <w:sz w:val="24"/>
          <w:szCs w:val="24"/>
          <w:highlight w:val="white"/>
        </w:rPr>
        <w:t>E.</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The Superintendent recommends and I so move Board of Education of the Township of Green Brook approval of </w:t>
      </w:r>
      <w:proofErr w:type="spellStart"/>
      <w:r>
        <w:rPr>
          <w:rFonts w:ascii="Times New Roman" w:eastAsia="Times New Roman" w:hAnsi="Times New Roman" w:cs="Times New Roman"/>
          <w:sz w:val="24"/>
          <w:szCs w:val="24"/>
        </w:rPr>
        <w:t>Ligia</w:t>
      </w:r>
      <w:proofErr w:type="spellEnd"/>
      <w:r>
        <w:rPr>
          <w:rFonts w:ascii="Times New Roman" w:eastAsia="Times New Roman" w:hAnsi="Times New Roman" w:cs="Times New Roman"/>
          <w:sz w:val="24"/>
          <w:szCs w:val="24"/>
        </w:rPr>
        <w:t xml:space="preserve"> M. Viracocha (budgeted), Bus Aide, Step 1 of the 2016-2017 salary guide, 3.25 hours per day, at an hourly rate of $18.16, total annual salary of $5,311.80, effective February 7, 2017.</w:t>
      </w:r>
    </w:p>
    <w:p w14:paraId="19BF3260" w14:textId="77777777" w:rsidR="00861BB0" w:rsidRDefault="00861BB0" w:rsidP="00861BB0">
      <w:pPr>
        <w:spacing w:line="240" w:lineRule="auto"/>
        <w:jc w:val="both"/>
      </w:pPr>
    </w:p>
    <w:p w14:paraId="56FC3CAE" w14:textId="77777777" w:rsidR="00861BB0" w:rsidRDefault="00861BB0" w:rsidP="00861B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Superintendent recommends and I so move Board of Education of the Township of Green Brook to amend Personnel Resolution C., approved July 25, 2016, salary of Christopher </w:t>
      </w:r>
      <w:proofErr w:type="spellStart"/>
      <w:r>
        <w:rPr>
          <w:rFonts w:ascii="Times New Roman" w:eastAsia="Times New Roman" w:hAnsi="Times New Roman" w:cs="Times New Roman"/>
          <w:sz w:val="24"/>
          <w:szCs w:val="24"/>
        </w:rPr>
        <w:t>Billman</w:t>
      </w:r>
      <w:proofErr w:type="spellEnd"/>
      <w:r>
        <w:rPr>
          <w:rFonts w:ascii="Times New Roman" w:eastAsia="Times New Roman" w:hAnsi="Times New Roman" w:cs="Times New Roman"/>
          <w:sz w:val="24"/>
          <w:szCs w:val="24"/>
        </w:rPr>
        <w:t xml:space="preserve">, Teacher, BA, Step 11, from $57,070.00 to BA, Step 12 $57,565.00, as per the negotiated agreement. </w:t>
      </w:r>
    </w:p>
    <w:p w14:paraId="071140E6" w14:textId="77777777" w:rsidR="00861BB0" w:rsidRDefault="00861BB0" w:rsidP="00861BB0">
      <w:pPr>
        <w:spacing w:line="240" w:lineRule="auto"/>
        <w:jc w:val="both"/>
      </w:pPr>
    </w:p>
    <w:p w14:paraId="3BF3736C" w14:textId="77777777" w:rsidR="00861BB0" w:rsidRDefault="00861BB0" w:rsidP="00861BB0">
      <w:pPr>
        <w:spacing w:line="240" w:lineRule="auto"/>
        <w:jc w:val="both"/>
      </w:pPr>
      <w:r>
        <w:rPr>
          <w:rFonts w:ascii="Times New Roman" w:eastAsia="Times New Roman" w:hAnsi="Times New Roman" w:cs="Times New Roman"/>
          <w:b/>
          <w:sz w:val="24"/>
          <w:szCs w:val="24"/>
          <w:highlight w:val="white"/>
        </w:rPr>
        <w:t>G.</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The Superintendent recommends and I so move Board of Education of the Township of Green Brook approval </w:t>
      </w:r>
      <w:r>
        <w:rPr>
          <w:rFonts w:ascii="Times New Roman" w:eastAsia="Times New Roman" w:hAnsi="Times New Roman" w:cs="Times New Roman"/>
          <w:sz w:val="24"/>
          <w:szCs w:val="24"/>
        </w:rPr>
        <w:t>of the following substitute teachers (pending paperwork), as needed, at a per diem rate of $95.00 for the 2016-2017 school year:</w:t>
      </w:r>
    </w:p>
    <w:p w14:paraId="059FD519" w14:textId="77777777" w:rsidR="00861BB0" w:rsidRDefault="00861BB0" w:rsidP="00861BB0">
      <w:pPr>
        <w:spacing w:line="240" w:lineRule="auto"/>
        <w:ind w:left="1530" w:firstLine="720"/>
        <w:jc w:val="both"/>
      </w:pPr>
    </w:p>
    <w:tbl>
      <w:tblPr>
        <w:tblW w:w="2475" w:type="dxa"/>
        <w:tblInd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tblGrid>
      <w:tr w:rsidR="00861BB0" w14:paraId="3687A978" w14:textId="77777777" w:rsidTr="00A24B68">
        <w:trPr>
          <w:trHeight w:val="420"/>
        </w:trPr>
        <w:tc>
          <w:tcPr>
            <w:tcW w:w="2475" w:type="dxa"/>
            <w:tcMar>
              <w:top w:w="100" w:type="dxa"/>
              <w:left w:w="100" w:type="dxa"/>
              <w:bottom w:w="100" w:type="dxa"/>
              <w:right w:w="100" w:type="dxa"/>
            </w:tcMar>
          </w:tcPr>
          <w:p w14:paraId="5FBED1E8" w14:textId="77777777" w:rsidR="00861BB0" w:rsidRDefault="00861BB0" w:rsidP="00A24B68">
            <w:pPr>
              <w:widowControl w:val="0"/>
              <w:spacing w:line="240" w:lineRule="auto"/>
            </w:pPr>
            <w:r>
              <w:rPr>
                <w:rFonts w:ascii="Times New Roman" w:eastAsia="Times New Roman" w:hAnsi="Times New Roman" w:cs="Times New Roman"/>
                <w:sz w:val="24"/>
                <w:szCs w:val="24"/>
              </w:rPr>
              <w:t xml:space="preserve">Elise </w:t>
            </w:r>
            <w:proofErr w:type="spellStart"/>
            <w:r>
              <w:rPr>
                <w:rFonts w:ascii="Times New Roman" w:eastAsia="Times New Roman" w:hAnsi="Times New Roman" w:cs="Times New Roman"/>
                <w:sz w:val="24"/>
                <w:szCs w:val="24"/>
              </w:rPr>
              <w:t>Cosma</w:t>
            </w:r>
            <w:proofErr w:type="spellEnd"/>
          </w:p>
        </w:tc>
      </w:tr>
      <w:tr w:rsidR="00861BB0" w14:paraId="147D30EF" w14:textId="77777777" w:rsidTr="00A24B68">
        <w:trPr>
          <w:trHeight w:val="420"/>
        </w:trPr>
        <w:tc>
          <w:tcPr>
            <w:tcW w:w="2475" w:type="dxa"/>
            <w:tcMar>
              <w:top w:w="100" w:type="dxa"/>
              <w:left w:w="100" w:type="dxa"/>
              <w:bottom w:w="100" w:type="dxa"/>
              <w:right w:w="100" w:type="dxa"/>
            </w:tcMar>
          </w:tcPr>
          <w:p w14:paraId="0D7D218F" w14:textId="77777777" w:rsidR="00861BB0" w:rsidRDefault="00861BB0" w:rsidP="00A24B68">
            <w:pPr>
              <w:widowControl w:val="0"/>
              <w:spacing w:line="240" w:lineRule="auto"/>
            </w:pPr>
            <w:proofErr w:type="spellStart"/>
            <w:r>
              <w:rPr>
                <w:rFonts w:ascii="Times New Roman" w:eastAsia="Times New Roman" w:hAnsi="Times New Roman" w:cs="Times New Roman"/>
                <w:sz w:val="24"/>
                <w:szCs w:val="24"/>
              </w:rPr>
              <w:t>Cherylin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DeCarlo</w:t>
            </w:r>
            <w:proofErr w:type="spellEnd"/>
          </w:p>
        </w:tc>
      </w:tr>
      <w:tr w:rsidR="00861BB0" w14:paraId="05CB1474" w14:textId="77777777" w:rsidTr="00A24B68">
        <w:trPr>
          <w:trHeight w:val="420"/>
        </w:trPr>
        <w:tc>
          <w:tcPr>
            <w:tcW w:w="2475" w:type="dxa"/>
            <w:tcMar>
              <w:top w:w="100" w:type="dxa"/>
              <w:left w:w="100" w:type="dxa"/>
              <w:bottom w:w="100" w:type="dxa"/>
              <w:right w:w="100" w:type="dxa"/>
            </w:tcMar>
          </w:tcPr>
          <w:p w14:paraId="21CB0D54" w14:textId="77777777" w:rsidR="00861BB0" w:rsidRDefault="00861BB0" w:rsidP="00A24B68">
            <w:pPr>
              <w:widowControl w:val="0"/>
              <w:spacing w:line="240" w:lineRule="auto"/>
            </w:pPr>
            <w:r>
              <w:rPr>
                <w:rFonts w:ascii="Times New Roman" w:eastAsia="Times New Roman" w:hAnsi="Times New Roman" w:cs="Times New Roman"/>
                <w:sz w:val="24"/>
                <w:szCs w:val="24"/>
              </w:rPr>
              <w:t xml:space="preserve">Donato </w:t>
            </w:r>
            <w:proofErr w:type="spellStart"/>
            <w:r>
              <w:rPr>
                <w:rFonts w:ascii="Times New Roman" w:eastAsia="Times New Roman" w:hAnsi="Times New Roman" w:cs="Times New Roman"/>
                <w:sz w:val="24"/>
                <w:szCs w:val="24"/>
              </w:rPr>
              <w:t>Scudiero</w:t>
            </w:r>
            <w:proofErr w:type="spellEnd"/>
          </w:p>
        </w:tc>
      </w:tr>
    </w:tbl>
    <w:p w14:paraId="5ADC5DD0" w14:textId="77777777" w:rsidR="00861BB0" w:rsidRDefault="00861BB0" w:rsidP="00861BB0">
      <w:pPr>
        <w:spacing w:line="240" w:lineRule="auto"/>
        <w:jc w:val="both"/>
      </w:pPr>
    </w:p>
    <w:p w14:paraId="5307CCD4" w14:textId="77777777" w:rsidR="00861BB0" w:rsidRDefault="00861BB0" w:rsidP="00861BB0">
      <w:pPr>
        <w:spacing w:line="240" w:lineRule="auto"/>
        <w:jc w:val="both"/>
      </w:pPr>
      <w:r>
        <w:rPr>
          <w:rFonts w:ascii="Times New Roman" w:eastAsia="Times New Roman" w:hAnsi="Times New Roman" w:cs="Times New Roman"/>
          <w:b/>
          <w:sz w:val="24"/>
          <w:szCs w:val="24"/>
          <w:highlight w:val="white"/>
        </w:rPr>
        <w:t>H.</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The Superintendent recommends and I so move Board of Education of the Township of Green Brook approval </w:t>
      </w:r>
      <w:r>
        <w:rPr>
          <w:rFonts w:ascii="Times New Roman" w:eastAsia="Times New Roman" w:hAnsi="Times New Roman" w:cs="Times New Roman"/>
          <w:sz w:val="24"/>
          <w:szCs w:val="24"/>
        </w:rPr>
        <w:t>of the following substitute instructional aides (pending paperwork), as needed, at a per diem rate of $85.00 for the 2016-2017 school year:</w:t>
      </w:r>
    </w:p>
    <w:p w14:paraId="6D49B9CE" w14:textId="77777777" w:rsidR="00861BB0" w:rsidRDefault="00861BB0" w:rsidP="00861BB0">
      <w:pPr>
        <w:spacing w:line="240" w:lineRule="auto"/>
        <w:ind w:left="1530" w:firstLine="720"/>
        <w:jc w:val="both"/>
      </w:pPr>
    </w:p>
    <w:tbl>
      <w:tblPr>
        <w:tblW w:w="2475" w:type="dxa"/>
        <w:tblInd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tblGrid>
      <w:tr w:rsidR="00861BB0" w14:paraId="3C37275B" w14:textId="77777777" w:rsidTr="00A24B68">
        <w:trPr>
          <w:trHeight w:val="420"/>
        </w:trPr>
        <w:tc>
          <w:tcPr>
            <w:tcW w:w="2475" w:type="dxa"/>
            <w:tcMar>
              <w:top w:w="100" w:type="dxa"/>
              <w:left w:w="100" w:type="dxa"/>
              <w:bottom w:w="100" w:type="dxa"/>
              <w:right w:w="100" w:type="dxa"/>
            </w:tcMar>
          </w:tcPr>
          <w:p w14:paraId="4069F70B" w14:textId="77777777" w:rsidR="00861BB0" w:rsidRDefault="00861BB0" w:rsidP="00A24B68">
            <w:pPr>
              <w:widowControl w:val="0"/>
              <w:spacing w:line="240" w:lineRule="auto"/>
            </w:pPr>
            <w:r>
              <w:rPr>
                <w:rFonts w:ascii="Times New Roman" w:eastAsia="Times New Roman" w:hAnsi="Times New Roman" w:cs="Times New Roman"/>
                <w:sz w:val="24"/>
                <w:szCs w:val="24"/>
              </w:rPr>
              <w:t xml:space="preserve">Elise </w:t>
            </w:r>
            <w:proofErr w:type="spellStart"/>
            <w:r>
              <w:rPr>
                <w:rFonts w:ascii="Times New Roman" w:eastAsia="Times New Roman" w:hAnsi="Times New Roman" w:cs="Times New Roman"/>
                <w:sz w:val="24"/>
                <w:szCs w:val="24"/>
              </w:rPr>
              <w:t>Cosma</w:t>
            </w:r>
            <w:proofErr w:type="spellEnd"/>
          </w:p>
        </w:tc>
      </w:tr>
      <w:tr w:rsidR="00861BB0" w14:paraId="77C83152" w14:textId="77777777" w:rsidTr="00A24B68">
        <w:trPr>
          <w:trHeight w:val="420"/>
        </w:trPr>
        <w:tc>
          <w:tcPr>
            <w:tcW w:w="2475" w:type="dxa"/>
            <w:tcMar>
              <w:top w:w="100" w:type="dxa"/>
              <w:left w:w="100" w:type="dxa"/>
              <w:bottom w:w="100" w:type="dxa"/>
              <w:right w:w="100" w:type="dxa"/>
            </w:tcMar>
          </w:tcPr>
          <w:p w14:paraId="2AED970A" w14:textId="77777777" w:rsidR="00861BB0" w:rsidRDefault="00861BB0" w:rsidP="00A24B68">
            <w:pPr>
              <w:widowControl w:val="0"/>
              <w:spacing w:line="240" w:lineRule="auto"/>
            </w:pPr>
            <w:proofErr w:type="spellStart"/>
            <w:r>
              <w:rPr>
                <w:rFonts w:ascii="Times New Roman" w:eastAsia="Times New Roman" w:hAnsi="Times New Roman" w:cs="Times New Roman"/>
                <w:sz w:val="24"/>
                <w:szCs w:val="24"/>
              </w:rPr>
              <w:t>Cherylin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DeCarlo</w:t>
            </w:r>
            <w:proofErr w:type="spellEnd"/>
          </w:p>
        </w:tc>
      </w:tr>
      <w:tr w:rsidR="00861BB0" w14:paraId="1C7CB579" w14:textId="77777777" w:rsidTr="00A24B68">
        <w:trPr>
          <w:trHeight w:val="420"/>
        </w:trPr>
        <w:tc>
          <w:tcPr>
            <w:tcW w:w="2475" w:type="dxa"/>
            <w:tcMar>
              <w:top w:w="100" w:type="dxa"/>
              <w:left w:w="100" w:type="dxa"/>
              <w:bottom w:w="100" w:type="dxa"/>
              <w:right w:w="100" w:type="dxa"/>
            </w:tcMar>
          </w:tcPr>
          <w:p w14:paraId="56191D0F" w14:textId="77777777" w:rsidR="00861BB0" w:rsidRDefault="00861BB0" w:rsidP="00A24B68">
            <w:pPr>
              <w:widowControl w:val="0"/>
              <w:spacing w:line="240" w:lineRule="auto"/>
            </w:pPr>
            <w:r>
              <w:rPr>
                <w:rFonts w:ascii="Times New Roman" w:eastAsia="Times New Roman" w:hAnsi="Times New Roman" w:cs="Times New Roman"/>
                <w:sz w:val="24"/>
                <w:szCs w:val="24"/>
              </w:rPr>
              <w:t xml:space="preserve">Donato </w:t>
            </w:r>
            <w:proofErr w:type="spellStart"/>
            <w:r>
              <w:rPr>
                <w:rFonts w:ascii="Times New Roman" w:eastAsia="Times New Roman" w:hAnsi="Times New Roman" w:cs="Times New Roman"/>
                <w:sz w:val="24"/>
                <w:szCs w:val="24"/>
              </w:rPr>
              <w:t>Scudiero</w:t>
            </w:r>
            <w:proofErr w:type="spellEnd"/>
          </w:p>
        </w:tc>
      </w:tr>
    </w:tbl>
    <w:p w14:paraId="774AA172" w14:textId="77777777" w:rsidR="00861BB0" w:rsidRDefault="00861BB0" w:rsidP="00861BB0">
      <w:pPr>
        <w:spacing w:line="240" w:lineRule="auto"/>
        <w:ind w:left="2880" w:firstLine="720"/>
        <w:jc w:val="both"/>
      </w:pPr>
    </w:p>
    <w:p w14:paraId="05207EFD" w14:textId="77777777" w:rsidR="00861BB0" w:rsidRDefault="00861BB0" w:rsidP="00861BB0">
      <w:pPr>
        <w:spacing w:line="240" w:lineRule="auto"/>
        <w:jc w:val="both"/>
      </w:pPr>
      <w:r>
        <w:rPr>
          <w:rFonts w:ascii="Times New Roman" w:eastAsia="Times New Roman" w:hAnsi="Times New Roman" w:cs="Times New Roman"/>
          <w:b/>
          <w:sz w:val="24"/>
          <w:szCs w:val="24"/>
          <w:highlight w:val="white"/>
        </w:rPr>
        <w:lastRenderedPageBreak/>
        <w:t>I.</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The Superintendent recommends and I so move Board of Education of the Township of Green Brook approval </w:t>
      </w:r>
      <w:r>
        <w:rPr>
          <w:rFonts w:ascii="Times New Roman" w:eastAsia="Times New Roman" w:hAnsi="Times New Roman" w:cs="Times New Roman"/>
          <w:sz w:val="24"/>
          <w:szCs w:val="24"/>
        </w:rPr>
        <w:t xml:space="preserve">of the following substitute secretaries, as needed, at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hourly rate of $11.88 for the 2016-2017 school year:</w:t>
      </w:r>
    </w:p>
    <w:p w14:paraId="4AB46B07" w14:textId="77777777" w:rsidR="00861BB0" w:rsidRDefault="00861BB0" w:rsidP="00861BB0">
      <w:pPr>
        <w:spacing w:line="240" w:lineRule="auto"/>
        <w:ind w:left="1530" w:firstLine="720"/>
        <w:jc w:val="both"/>
      </w:pPr>
    </w:p>
    <w:tbl>
      <w:tblPr>
        <w:tblW w:w="2475" w:type="dxa"/>
        <w:tblInd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tblGrid>
      <w:tr w:rsidR="00861BB0" w14:paraId="30C1DD74" w14:textId="77777777" w:rsidTr="00A24B68">
        <w:trPr>
          <w:trHeight w:val="420"/>
        </w:trPr>
        <w:tc>
          <w:tcPr>
            <w:tcW w:w="2475" w:type="dxa"/>
            <w:tcMar>
              <w:top w:w="100" w:type="dxa"/>
              <w:left w:w="100" w:type="dxa"/>
              <w:bottom w:w="100" w:type="dxa"/>
              <w:right w:w="100" w:type="dxa"/>
            </w:tcMar>
          </w:tcPr>
          <w:p w14:paraId="067AD173" w14:textId="77777777" w:rsidR="00861BB0" w:rsidRDefault="00861BB0" w:rsidP="00A24B68">
            <w:pPr>
              <w:widowControl w:val="0"/>
              <w:spacing w:line="240" w:lineRule="auto"/>
            </w:pPr>
            <w:proofErr w:type="spellStart"/>
            <w:r>
              <w:rPr>
                <w:rFonts w:ascii="Times New Roman" w:eastAsia="Times New Roman" w:hAnsi="Times New Roman" w:cs="Times New Roman"/>
                <w:sz w:val="24"/>
                <w:szCs w:val="24"/>
              </w:rPr>
              <w:t>Ivelisse</w:t>
            </w:r>
            <w:proofErr w:type="spellEnd"/>
            <w:r>
              <w:rPr>
                <w:rFonts w:ascii="Times New Roman" w:eastAsia="Times New Roman" w:hAnsi="Times New Roman" w:cs="Times New Roman"/>
                <w:sz w:val="24"/>
                <w:szCs w:val="24"/>
              </w:rPr>
              <w:t xml:space="preserve"> Soma</w:t>
            </w:r>
          </w:p>
        </w:tc>
      </w:tr>
      <w:tr w:rsidR="00861BB0" w14:paraId="3B8C1729" w14:textId="77777777" w:rsidTr="00A24B68">
        <w:trPr>
          <w:trHeight w:val="420"/>
        </w:trPr>
        <w:tc>
          <w:tcPr>
            <w:tcW w:w="2475" w:type="dxa"/>
            <w:tcMar>
              <w:top w:w="100" w:type="dxa"/>
              <w:left w:w="100" w:type="dxa"/>
              <w:bottom w:w="100" w:type="dxa"/>
              <w:right w:w="100" w:type="dxa"/>
            </w:tcMar>
          </w:tcPr>
          <w:p w14:paraId="18597938" w14:textId="77777777" w:rsidR="00861BB0" w:rsidRDefault="00861BB0" w:rsidP="00A24B68">
            <w:pPr>
              <w:widowControl w:val="0"/>
              <w:spacing w:line="240" w:lineRule="auto"/>
            </w:pPr>
            <w:r>
              <w:rPr>
                <w:rFonts w:ascii="Times New Roman" w:eastAsia="Times New Roman" w:hAnsi="Times New Roman" w:cs="Times New Roman"/>
                <w:sz w:val="24"/>
                <w:szCs w:val="24"/>
              </w:rPr>
              <w:t xml:space="preserve">Sandra </w:t>
            </w:r>
            <w:proofErr w:type="spellStart"/>
            <w:r>
              <w:rPr>
                <w:rFonts w:ascii="Times New Roman" w:eastAsia="Times New Roman" w:hAnsi="Times New Roman" w:cs="Times New Roman"/>
                <w:sz w:val="24"/>
                <w:szCs w:val="24"/>
              </w:rPr>
              <w:t>Yoos</w:t>
            </w:r>
            <w:proofErr w:type="spellEnd"/>
          </w:p>
        </w:tc>
      </w:tr>
    </w:tbl>
    <w:p w14:paraId="0861541E" w14:textId="77777777" w:rsidR="00861BB0" w:rsidRDefault="00861BB0" w:rsidP="00861BB0">
      <w:pPr>
        <w:spacing w:line="240" w:lineRule="auto"/>
        <w:ind w:left="2880" w:firstLine="720"/>
        <w:jc w:val="both"/>
      </w:pPr>
    </w:p>
    <w:p w14:paraId="781467A4" w14:textId="77777777" w:rsidR="001967E8" w:rsidRDefault="001967E8">
      <w:pPr>
        <w:spacing w:line="240" w:lineRule="auto"/>
        <w:jc w:val="both"/>
        <w:rPr>
          <w:rFonts w:ascii="Times New Roman" w:eastAsia="Times New Roman" w:hAnsi="Times New Roman" w:cs="Times New Roman"/>
          <w:sz w:val="24"/>
          <w:szCs w:val="24"/>
        </w:rPr>
      </w:pPr>
    </w:p>
    <w:p w14:paraId="1275B1BD" w14:textId="134CD7EC" w:rsidR="00F71D65" w:rsidRDefault="00E16596">
      <w:pPr>
        <w:spacing w:line="240" w:lineRule="auto"/>
        <w:jc w:val="both"/>
      </w:pPr>
      <w:r w:rsidRPr="004106B4">
        <w:rPr>
          <w:rFonts w:ascii="Times New Roman" w:eastAsia="Times New Roman" w:hAnsi="Times New Roman" w:cs="Times New Roman"/>
          <w:b/>
          <w:sz w:val="24"/>
          <w:szCs w:val="24"/>
          <w:u w:val="single"/>
        </w:rPr>
        <w:t>PUBLIC QUESTIONS</w:t>
      </w:r>
      <w:r w:rsidR="00B73E92" w:rsidRPr="004106B4">
        <w:rPr>
          <w:rFonts w:ascii="Times New Roman" w:eastAsia="Times New Roman" w:hAnsi="Times New Roman" w:cs="Times New Roman"/>
          <w:b/>
          <w:sz w:val="24"/>
          <w:szCs w:val="24"/>
          <w:u w:val="single"/>
        </w:rPr>
        <w:t xml:space="preserve"> AND COMMENTS</w:t>
      </w:r>
    </w:p>
    <w:p w14:paraId="4830698A" w14:textId="00527CF5" w:rsidR="00F71D65" w:rsidRPr="00B12AD9" w:rsidRDefault="00B12AD9" w:rsidP="00B12AD9">
      <w:pPr>
        <w:tabs>
          <w:tab w:val="left" w:pos="0"/>
        </w:tabs>
        <w:spacing w:line="240" w:lineRule="auto"/>
        <w:jc w:val="both"/>
        <w:rPr>
          <w:rFonts w:ascii="Times New Roman" w:hAnsi="Times New Roman" w:cs="Times New Roman"/>
          <w:sz w:val="24"/>
          <w:szCs w:val="24"/>
        </w:rPr>
      </w:pPr>
      <w:r w:rsidRPr="00B12AD9">
        <w:rPr>
          <w:rFonts w:ascii="Times New Roman" w:hAnsi="Times New Roman" w:cs="Times New Roman"/>
          <w:sz w:val="24"/>
          <w:szCs w:val="24"/>
        </w:rPr>
        <w:t>Nothing at this time.</w:t>
      </w:r>
    </w:p>
    <w:p w14:paraId="779071FB" w14:textId="77777777" w:rsidR="00B12AD9" w:rsidRDefault="00B12AD9">
      <w:pPr>
        <w:tabs>
          <w:tab w:val="left" w:pos="0"/>
        </w:tabs>
        <w:spacing w:line="240" w:lineRule="auto"/>
        <w:jc w:val="both"/>
        <w:rPr>
          <w:rFonts w:ascii="Times New Roman" w:eastAsia="Times New Roman" w:hAnsi="Times New Roman" w:cs="Times New Roman"/>
          <w:b/>
          <w:sz w:val="24"/>
          <w:szCs w:val="24"/>
          <w:u w:val="single"/>
        </w:rPr>
      </w:pPr>
    </w:p>
    <w:p w14:paraId="044DB0B9" w14:textId="7EAC65ED" w:rsidR="00F71D65" w:rsidRDefault="00B73E92">
      <w:pPr>
        <w:tabs>
          <w:tab w:val="left" w:pos="0"/>
        </w:tabs>
        <w:spacing w:line="240" w:lineRule="auto"/>
        <w:jc w:val="both"/>
      </w:pPr>
      <w:r w:rsidRPr="001F17F7">
        <w:rPr>
          <w:rFonts w:ascii="Times New Roman" w:eastAsia="Times New Roman" w:hAnsi="Times New Roman" w:cs="Times New Roman"/>
          <w:b/>
          <w:sz w:val="24"/>
          <w:szCs w:val="24"/>
          <w:u w:val="single"/>
        </w:rPr>
        <w:t>GENERAL</w:t>
      </w:r>
      <w:r>
        <w:rPr>
          <w:rFonts w:ascii="Times New Roman" w:eastAsia="Times New Roman" w:hAnsi="Times New Roman" w:cs="Times New Roman"/>
          <w:b/>
          <w:sz w:val="24"/>
          <w:szCs w:val="24"/>
          <w:u w:val="single"/>
        </w:rPr>
        <w:t xml:space="preserve"> </w:t>
      </w:r>
    </w:p>
    <w:p w14:paraId="302ED2A9" w14:textId="5ACC093D" w:rsidR="00055CE2" w:rsidRDefault="001F17F7" w:rsidP="001F17F7">
      <w:pPr>
        <w:pStyle w:val="ListParagraph"/>
        <w:numPr>
          <w:ilvl w:val="0"/>
          <w:numId w:val="12"/>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Ms. Piccirilli requested when details of budget will be available.  Mr. Carroll responded line item budget will be presented in the next committee meetings.</w:t>
      </w:r>
    </w:p>
    <w:p w14:paraId="03CCCCE7" w14:textId="0026B8BD" w:rsidR="001F17F7" w:rsidRPr="001F17F7" w:rsidRDefault="001F17F7" w:rsidP="001F17F7">
      <w:pPr>
        <w:pStyle w:val="ListParagraph"/>
        <w:numPr>
          <w:ilvl w:val="0"/>
          <w:numId w:val="12"/>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Negotiations committee had a kickoff meeting with the attorney to review proposal.</w:t>
      </w:r>
    </w:p>
    <w:p w14:paraId="7B71A61D" w14:textId="77777777" w:rsidR="00B12AD9" w:rsidRPr="00B12AD9" w:rsidRDefault="00B12AD9">
      <w:pPr>
        <w:tabs>
          <w:tab w:val="left" w:pos="0"/>
        </w:tabs>
        <w:spacing w:line="240" w:lineRule="auto"/>
        <w:jc w:val="both"/>
        <w:rPr>
          <w:rFonts w:ascii="Times New Roman" w:hAnsi="Times New Roman" w:cs="Times New Roman"/>
          <w:sz w:val="24"/>
          <w:szCs w:val="24"/>
        </w:rPr>
      </w:pPr>
    </w:p>
    <w:p w14:paraId="040CDFEA" w14:textId="28E4E7E2" w:rsidR="00F71D65" w:rsidRDefault="00B73E92">
      <w:pPr>
        <w:tabs>
          <w:tab w:val="left" w:pos="0"/>
        </w:tabs>
        <w:spacing w:line="240" w:lineRule="auto"/>
        <w:jc w:val="both"/>
      </w:pPr>
      <w:r w:rsidRPr="001F17F7">
        <w:rPr>
          <w:rFonts w:ascii="Times New Roman" w:eastAsia="Times New Roman" w:hAnsi="Times New Roman" w:cs="Times New Roman"/>
          <w:b/>
          <w:sz w:val="24"/>
          <w:szCs w:val="24"/>
          <w:u w:val="single"/>
        </w:rPr>
        <w:t>LEGISLATIVE</w:t>
      </w:r>
      <w:r>
        <w:rPr>
          <w:rFonts w:ascii="Times New Roman" w:eastAsia="Times New Roman" w:hAnsi="Times New Roman" w:cs="Times New Roman"/>
          <w:b/>
          <w:sz w:val="24"/>
          <w:szCs w:val="24"/>
          <w:u w:val="single"/>
        </w:rPr>
        <w:t xml:space="preserve"> </w:t>
      </w:r>
    </w:p>
    <w:p w14:paraId="0F5478BC" w14:textId="112E309A" w:rsidR="00055CE2" w:rsidRPr="00B12AD9" w:rsidRDefault="001F17F7" w:rsidP="00055CE2">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Mr. Goodman discussed legislation regarding lead testing in school and potential legislation on cameras on school buses.</w:t>
      </w:r>
    </w:p>
    <w:p w14:paraId="7CF6CE99" w14:textId="77777777" w:rsidR="00F71D65" w:rsidRDefault="00F71D65">
      <w:pPr>
        <w:tabs>
          <w:tab w:val="left" w:pos="0"/>
        </w:tabs>
        <w:spacing w:line="240" w:lineRule="auto"/>
        <w:jc w:val="both"/>
      </w:pPr>
    </w:p>
    <w:p w14:paraId="2360C56F" w14:textId="59F66099" w:rsidR="00F71D65" w:rsidRDefault="00B73E92">
      <w:pPr>
        <w:tabs>
          <w:tab w:val="left" w:pos="0"/>
        </w:tabs>
        <w:spacing w:line="240" w:lineRule="auto"/>
        <w:jc w:val="both"/>
      </w:pPr>
      <w:r w:rsidRPr="001F17F7">
        <w:rPr>
          <w:rFonts w:ascii="Times New Roman" w:eastAsia="Times New Roman" w:hAnsi="Times New Roman" w:cs="Times New Roman"/>
          <w:b/>
          <w:sz w:val="24"/>
          <w:szCs w:val="24"/>
          <w:u w:val="single"/>
        </w:rPr>
        <w:t>SCHOOL/ TOWNSHIP &amp; COMMUNITY RELATIONS</w:t>
      </w:r>
    </w:p>
    <w:p w14:paraId="18D9E660" w14:textId="0AE9304F" w:rsidR="00B12AD9" w:rsidRDefault="00B12AD9" w:rsidP="00B12AD9">
      <w:pPr>
        <w:spacing w:line="240" w:lineRule="auto"/>
        <w:jc w:val="both"/>
        <w:rPr>
          <w:rFonts w:ascii="Times New Roman" w:hAnsi="Times New Roman" w:cs="Times New Roman"/>
          <w:sz w:val="24"/>
          <w:szCs w:val="24"/>
        </w:rPr>
      </w:pPr>
      <w:r w:rsidRPr="00B12AD9">
        <w:rPr>
          <w:rFonts w:ascii="Times New Roman" w:hAnsi="Times New Roman" w:cs="Times New Roman"/>
          <w:sz w:val="24"/>
          <w:szCs w:val="24"/>
        </w:rPr>
        <w:t xml:space="preserve">Ms. </w:t>
      </w:r>
      <w:r w:rsidR="001F17F7">
        <w:rPr>
          <w:rFonts w:ascii="Times New Roman" w:hAnsi="Times New Roman" w:cs="Times New Roman"/>
          <w:sz w:val="24"/>
          <w:szCs w:val="24"/>
        </w:rPr>
        <w:t>Martins reported there is a meeting with the town on Wednesday to discuss the type of development proposed on the Route 22 corridor to Edison.</w:t>
      </w:r>
    </w:p>
    <w:p w14:paraId="2EEEFA54" w14:textId="77777777" w:rsidR="001F17F7" w:rsidRPr="00B12AD9" w:rsidRDefault="001F17F7" w:rsidP="00B12AD9">
      <w:pPr>
        <w:spacing w:line="240" w:lineRule="auto"/>
        <w:jc w:val="both"/>
        <w:rPr>
          <w:rFonts w:ascii="Times New Roman" w:hAnsi="Times New Roman" w:cs="Times New Roman"/>
          <w:sz w:val="24"/>
          <w:szCs w:val="24"/>
        </w:rPr>
      </w:pPr>
    </w:p>
    <w:p w14:paraId="0760A429" w14:textId="1E501560" w:rsidR="00F71D65" w:rsidRDefault="00B73E92">
      <w:pPr>
        <w:tabs>
          <w:tab w:val="left" w:pos="0"/>
        </w:tabs>
        <w:spacing w:line="240" w:lineRule="auto"/>
        <w:jc w:val="both"/>
      </w:pPr>
      <w:r w:rsidRPr="00777AAB">
        <w:rPr>
          <w:rFonts w:ascii="Times New Roman" w:eastAsia="Times New Roman" w:hAnsi="Times New Roman" w:cs="Times New Roman"/>
          <w:b/>
          <w:sz w:val="24"/>
          <w:szCs w:val="24"/>
          <w:u w:val="single"/>
        </w:rPr>
        <w:t>WATCHUNG HILLS BOARD OF EDUCATION</w:t>
      </w:r>
      <w:r>
        <w:rPr>
          <w:rFonts w:ascii="Times New Roman" w:eastAsia="Times New Roman" w:hAnsi="Times New Roman" w:cs="Times New Roman"/>
          <w:b/>
          <w:sz w:val="24"/>
          <w:szCs w:val="24"/>
          <w:u w:val="single"/>
        </w:rPr>
        <w:t xml:space="preserve"> </w:t>
      </w:r>
    </w:p>
    <w:p w14:paraId="499F89DA" w14:textId="796DD0CC" w:rsidR="00B12AD9" w:rsidRDefault="00102282" w:rsidP="00B12AD9">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Mr. Martins reported the next meeting will be on </w:t>
      </w:r>
      <w:r w:rsidR="00777AAB">
        <w:rPr>
          <w:rFonts w:ascii="Times New Roman" w:hAnsi="Times New Roman" w:cs="Times New Roman"/>
          <w:sz w:val="24"/>
          <w:szCs w:val="24"/>
        </w:rPr>
        <w:t>2/7/17</w:t>
      </w:r>
      <w:r>
        <w:rPr>
          <w:rFonts w:ascii="Times New Roman" w:hAnsi="Times New Roman" w:cs="Times New Roman"/>
          <w:sz w:val="24"/>
          <w:szCs w:val="24"/>
        </w:rPr>
        <w:t>.</w:t>
      </w:r>
    </w:p>
    <w:p w14:paraId="218664E1" w14:textId="77777777" w:rsidR="00F71D65" w:rsidRDefault="00F71D65" w:rsidP="00B12AD9">
      <w:pPr>
        <w:tabs>
          <w:tab w:val="left" w:pos="0"/>
        </w:tabs>
        <w:spacing w:line="240" w:lineRule="auto"/>
        <w:jc w:val="both"/>
      </w:pPr>
    </w:p>
    <w:p w14:paraId="3BD8D71E" w14:textId="20B910D9" w:rsidR="00F71D65" w:rsidRDefault="00B73E92">
      <w:pPr>
        <w:tabs>
          <w:tab w:val="left" w:pos="0"/>
        </w:tabs>
        <w:spacing w:line="240" w:lineRule="auto"/>
        <w:jc w:val="both"/>
      </w:pPr>
      <w:r>
        <w:rPr>
          <w:rFonts w:ascii="Times New Roman" w:eastAsia="Times New Roman" w:hAnsi="Times New Roman" w:cs="Times New Roman"/>
          <w:b/>
          <w:sz w:val="24"/>
          <w:szCs w:val="24"/>
          <w:u w:val="single"/>
        </w:rPr>
        <w:t>NEW JERSEY SCHOOL BOARDS  REPRESENTATIVE</w:t>
      </w:r>
    </w:p>
    <w:p w14:paraId="36A887E2" w14:textId="77777777" w:rsidR="00055CE2" w:rsidRPr="00B12AD9" w:rsidRDefault="00055CE2" w:rsidP="00055CE2">
      <w:pPr>
        <w:tabs>
          <w:tab w:val="left" w:pos="0"/>
        </w:tabs>
        <w:spacing w:line="240" w:lineRule="auto"/>
        <w:jc w:val="both"/>
        <w:rPr>
          <w:rFonts w:ascii="Times New Roman" w:hAnsi="Times New Roman" w:cs="Times New Roman"/>
          <w:sz w:val="24"/>
          <w:szCs w:val="24"/>
        </w:rPr>
      </w:pPr>
      <w:r w:rsidRPr="00B12AD9">
        <w:rPr>
          <w:rFonts w:ascii="Times New Roman" w:hAnsi="Times New Roman" w:cs="Times New Roman"/>
          <w:sz w:val="24"/>
          <w:szCs w:val="24"/>
        </w:rPr>
        <w:t>Nothing at this time.</w:t>
      </w:r>
    </w:p>
    <w:p w14:paraId="08C16967" w14:textId="77777777" w:rsidR="00F71D65" w:rsidRDefault="00F71D65">
      <w:pPr>
        <w:tabs>
          <w:tab w:val="left" w:pos="0"/>
        </w:tabs>
        <w:spacing w:line="240" w:lineRule="auto"/>
        <w:jc w:val="both"/>
      </w:pPr>
    </w:p>
    <w:p w14:paraId="7EF53D2D" w14:textId="53023E32" w:rsidR="00F71D65" w:rsidRDefault="00B73E92">
      <w:pPr>
        <w:tabs>
          <w:tab w:val="left" w:pos="0"/>
        </w:tabs>
        <w:spacing w:line="240" w:lineRule="auto"/>
        <w:jc w:val="both"/>
      </w:pPr>
      <w:r w:rsidRPr="00777AAB">
        <w:rPr>
          <w:rFonts w:ascii="Times New Roman" w:eastAsia="Times New Roman" w:hAnsi="Times New Roman" w:cs="Times New Roman"/>
          <w:b/>
          <w:sz w:val="24"/>
          <w:szCs w:val="24"/>
          <w:u w:val="single"/>
        </w:rPr>
        <w:t>SOMERSET COUNTY SCHOOL BOARDS ASSOCIATION</w:t>
      </w:r>
    </w:p>
    <w:p w14:paraId="4DE6D880" w14:textId="55835DE4" w:rsidR="003B3C45" w:rsidRPr="00B12AD9" w:rsidRDefault="00777AAB" w:rsidP="003B3C45">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Ms. Connors reported the next meeting is on 2/9/17.</w:t>
      </w:r>
    </w:p>
    <w:p w14:paraId="2138E05C" w14:textId="77777777" w:rsidR="00F71D65" w:rsidRDefault="00F71D65">
      <w:pPr>
        <w:tabs>
          <w:tab w:val="left" w:pos="0"/>
        </w:tabs>
        <w:spacing w:line="240" w:lineRule="auto"/>
        <w:ind w:left="1080"/>
        <w:jc w:val="both"/>
      </w:pPr>
    </w:p>
    <w:p w14:paraId="1E03EA63" w14:textId="0B43AA37" w:rsidR="00F71D65" w:rsidRDefault="00B73E92">
      <w:pPr>
        <w:tabs>
          <w:tab w:val="left" w:pos="0"/>
        </w:tabs>
        <w:spacing w:line="240" w:lineRule="auto"/>
        <w:jc w:val="both"/>
      </w:pPr>
      <w:r w:rsidRPr="004F1E9E">
        <w:rPr>
          <w:rFonts w:ascii="Times New Roman" w:eastAsia="Times New Roman" w:hAnsi="Times New Roman" w:cs="Times New Roman"/>
          <w:b/>
          <w:sz w:val="24"/>
          <w:szCs w:val="24"/>
          <w:u w:val="single"/>
        </w:rPr>
        <w:t>SOMERSET COUNTY EDUCATIONAL SERVICES COMMISSION</w:t>
      </w:r>
    </w:p>
    <w:p w14:paraId="40AB3CDC" w14:textId="66FCC0AC" w:rsidR="00B12AD9" w:rsidRDefault="004F1E9E" w:rsidP="00B12AD9">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Nothing at this time.</w:t>
      </w:r>
    </w:p>
    <w:p w14:paraId="17439DF3" w14:textId="77777777" w:rsidR="00F71D65" w:rsidRDefault="00F71D65">
      <w:pPr>
        <w:tabs>
          <w:tab w:val="left" w:pos="0"/>
        </w:tabs>
        <w:spacing w:line="240" w:lineRule="auto"/>
        <w:jc w:val="both"/>
      </w:pPr>
    </w:p>
    <w:p w14:paraId="180F3FC8" w14:textId="2DAD760C" w:rsidR="00F71D65" w:rsidRDefault="00B73E92">
      <w:pPr>
        <w:tabs>
          <w:tab w:val="left" w:pos="0"/>
        </w:tabs>
        <w:spacing w:line="240" w:lineRule="auto"/>
        <w:jc w:val="both"/>
      </w:pPr>
      <w:r>
        <w:rPr>
          <w:rFonts w:ascii="Times New Roman" w:eastAsia="Times New Roman" w:hAnsi="Times New Roman" w:cs="Times New Roman"/>
          <w:b/>
          <w:sz w:val="24"/>
          <w:szCs w:val="24"/>
          <w:u w:val="single"/>
        </w:rPr>
        <w:t>PTO REPORT</w:t>
      </w:r>
    </w:p>
    <w:p w14:paraId="7864B3D3" w14:textId="77777777" w:rsidR="00055CE2" w:rsidRPr="00B12AD9" w:rsidRDefault="00055CE2" w:rsidP="00055CE2">
      <w:pPr>
        <w:tabs>
          <w:tab w:val="left" w:pos="0"/>
        </w:tabs>
        <w:spacing w:line="240" w:lineRule="auto"/>
        <w:jc w:val="both"/>
        <w:rPr>
          <w:rFonts w:ascii="Times New Roman" w:hAnsi="Times New Roman" w:cs="Times New Roman"/>
          <w:sz w:val="24"/>
          <w:szCs w:val="24"/>
        </w:rPr>
      </w:pPr>
      <w:r w:rsidRPr="00B12AD9">
        <w:rPr>
          <w:rFonts w:ascii="Times New Roman" w:hAnsi="Times New Roman" w:cs="Times New Roman"/>
          <w:sz w:val="24"/>
          <w:szCs w:val="24"/>
        </w:rPr>
        <w:t>Nothing at this time.</w:t>
      </w:r>
    </w:p>
    <w:p w14:paraId="1C0EA098" w14:textId="77777777" w:rsidR="00F71D65" w:rsidRDefault="00F71D65">
      <w:pPr>
        <w:tabs>
          <w:tab w:val="left" w:pos="0"/>
        </w:tabs>
        <w:spacing w:line="240" w:lineRule="auto"/>
        <w:jc w:val="both"/>
      </w:pPr>
    </w:p>
    <w:p w14:paraId="78339EE3" w14:textId="105DCC9A" w:rsidR="00F71D65" w:rsidRDefault="00B73E92">
      <w:pPr>
        <w:tabs>
          <w:tab w:val="left" w:pos="0"/>
        </w:tabs>
        <w:spacing w:line="240" w:lineRule="auto"/>
        <w:jc w:val="both"/>
      </w:pPr>
      <w:r w:rsidRPr="00777AAB">
        <w:rPr>
          <w:rFonts w:ascii="Times New Roman" w:eastAsia="Times New Roman" w:hAnsi="Times New Roman" w:cs="Times New Roman"/>
          <w:b/>
          <w:sz w:val="24"/>
          <w:szCs w:val="24"/>
          <w:u w:val="single"/>
        </w:rPr>
        <w:t>GBEAF REPORT</w:t>
      </w:r>
    </w:p>
    <w:p w14:paraId="3B76ABD3" w14:textId="1D7AEEFD" w:rsidR="00B12AD9" w:rsidRDefault="00777AAB" w:rsidP="00B12AD9">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Ms. Piccirilli reported the following:</w:t>
      </w:r>
    </w:p>
    <w:p w14:paraId="102F2094" w14:textId="482CD8C9" w:rsidR="00777AAB" w:rsidRDefault="00777AAB" w:rsidP="00777AAB">
      <w:pPr>
        <w:pStyle w:val="ListParagraph"/>
        <w:numPr>
          <w:ilvl w:val="0"/>
          <w:numId w:val="13"/>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Met on Tuesday to review grant proposals</w:t>
      </w:r>
    </w:p>
    <w:p w14:paraId="7B857F8B" w14:textId="021D19AF" w:rsidR="00777AAB" w:rsidRPr="00777AAB" w:rsidRDefault="00777AAB" w:rsidP="00777AAB">
      <w:pPr>
        <w:pStyle w:val="ListParagraph"/>
        <w:numPr>
          <w:ilvl w:val="0"/>
          <w:numId w:val="13"/>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Received twenty (20) grant requests and one (1) from Boy Scouts.</w:t>
      </w:r>
    </w:p>
    <w:p w14:paraId="6F636917" w14:textId="77777777" w:rsidR="00F71D65" w:rsidRDefault="00F71D65">
      <w:pPr>
        <w:tabs>
          <w:tab w:val="left" w:pos="0"/>
        </w:tabs>
        <w:spacing w:line="240" w:lineRule="auto"/>
        <w:jc w:val="both"/>
      </w:pPr>
    </w:p>
    <w:p w14:paraId="53C396A8" w14:textId="736B8BEB" w:rsidR="00F71D65" w:rsidRDefault="00B73E92">
      <w:pPr>
        <w:tabs>
          <w:tab w:val="left" w:pos="0"/>
        </w:tabs>
        <w:spacing w:line="240" w:lineRule="auto"/>
        <w:jc w:val="both"/>
      </w:pPr>
      <w:r>
        <w:rPr>
          <w:rFonts w:ascii="Times New Roman" w:eastAsia="Times New Roman" w:hAnsi="Times New Roman" w:cs="Times New Roman"/>
          <w:b/>
          <w:sz w:val="24"/>
          <w:szCs w:val="24"/>
          <w:u w:val="single"/>
        </w:rPr>
        <w:t>OLD BUSINESS</w:t>
      </w:r>
    </w:p>
    <w:p w14:paraId="0F6728A8" w14:textId="24C8E783" w:rsidR="00B12AD9" w:rsidRDefault="004F1E9E">
      <w:pPr>
        <w:tabs>
          <w:tab w:val="left" w:pos="0"/>
        </w:tabs>
        <w:spacing w:line="240" w:lineRule="auto"/>
        <w:jc w:val="both"/>
      </w:pPr>
      <w:r>
        <w:t>Nothing at this time.</w:t>
      </w:r>
    </w:p>
    <w:p w14:paraId="4A6664DB" w14:textId="77777777" w:rsidR="004F1E9E" w:rsidRDefault="004F1E9E">
      <w:pPr>
        <w:tabs>
          <w:tab w:val="left" w:pos="0"/>
        </w:tabs>
        <w:spacing w:line="240" w:lineRule="auto"/>
        <w:jc w:val="both"/>
      </w:pPr>
    </w:p>
    <w:p w14:paraId="34B20856" w14:textId="7009CE54" w:rsidR="00F71D65" w:rsidRDefault="00B73E92">
      <w:pPr>
        <w:tabs>
          <w:tab w:val="left" w:pos="0"/>
        </w:tabs>
        <w:spacing w:line="240" w:lineRule="auto"/>
        <w:jc w:val="both"/>
      </w:pPr>
      <w:r>
        <w:rPr>
          <w:rFonts w:ascii="Times New Roman" w:eastAsia="Times New Roman" w:hAnsi="Times New Roman" w:cs="Times New Roman"/>
          <w:b/>
          <w:sz w:val="24"/>
          <w:szCs w:val="24"/>
          <w:u w:val="single"/>
        </w:rPr>
        <w:t>NEW BUSINESS</w:t>
      </w:r>
    </w:p>
    <w:p w14:paraId="2CF690DA" w14:textId="0156ECF1" w:rsidR="00F71D65" w:rsidRPr="00B12AD9" w:rsidRDefault="004F1E9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Nothing at this time.</w:t>
      </w:r>
      <w:r w:rsidR="00B12AD9">
        <w:rPr>
          <w:rFonts w:ascii="Times New Roman" w:hAnsi="Times New Roman" w:cs="Times New Roman"/>
          <w:sz w:val="24"/>
          <w:szCs w:val="24"/>
        </w:rPr>
        <w:t xml:space="preserve"> </w:t>
      </w:r>
    </w:p>
    <w:p w14:paraId="4C638B4A" w14:textId="77777777" w:rsidR="003B3C45" w:rsidRDefault="003B3C45">
      <w:pPr>
        <w:spacing w:line="240" w:lineRule="auto"/>
        <w:jc w:val="both"/>
        <w:rPr>
          <w:rFonts w:ascii="Times New Roman" w:eastAsia="Times New Roman" w:hAnsi="Times New Roman" w:cs="Times New Roman"/>
          <w:b/>
          <w:sz w:val="24"/>
          <w:szCs w:val="24"/>
          <w:u w:val="single"/>
        </w:rPr>
      </w:pPr>
    </w:p>
    <w:p w14:paraId="79C94643" w14:textId="1D0E65C9" w:rsidR="00F71D65" w:rsidRDefault="00B73E92">
      <w:pPr>
        <w:spacing w:line="240" w:lineRule="auto"/>
        <w:jc w:val="both"/>
      </w:pPr>
      <w:r>
        <w:rPr>
          <w:rFonts w:ascii="Times New Roman" w:eastAsia="Times New Roman" w:hAnsi="Times New Roman" w:cs="Times New Roman"/>
          <w:b/>
          <w:sz w:val="24"/>
          <w:szCs w:val="24"/>
          <w:u w:val="single"/>
        </w:rPr>
        <w:t>BOARD MEETING DATES</w:t>
      </w:r>
      <w:r>
        <w:rPr>
          <w:rFonts w:ascii="Times New Roman" w:eastAsia="Times New Roman" w:hAnsi="Times New Roman" w:cs="Times New Roman"/>
          <w:sz w:val="24"/>
          <w:szCs w:val="24"/>
        </w:rPr>
        <w:t xml:space="preserve"> </w:t>
      </w:r>
    </w:p>
    <w:p w14:paraId="39996237" w14:textId="77777777" w:rsidR="00F71D65" w:rsidRDefault="00B73E92">
      <w:pPr>
        <w:spacing w:line="240" w:lineRule="auto"/>
        <w:jc w:val="both"/>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63F25935" w14:textId="77777777" w:rsidR="004F1E9E" w:rsidRDefault="004F1E9E" w:rsidP="004F1E9E">
      <w:pPr>
        <w:spacing w:line="240" w:lineRule="auto"/>
        <w:ind w:firstLine="720"/>
        <w:jc w:val="both"/>
      </w:pPr>
      <w:r>
        <w:rPr>
          <w:rFonts w:ascii="Times New Roman" w:eastAsia="Times New Roman" w:hAnsi="Times New Roman" w:cs="Times New Roman"/>
          <w:sz w:val="24"/>
          <w:szCs w:val="24"/>
        </w:rPr>
        <w:t>Workshop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February 27, 2017</w:t>
      </w:r>
    </w:p>
    <w:p w14:paraId="63552EC7" w14:textId="77777777" w:rsidR="004F1E9E" w:rsidRDefault="004F1E9E" w:rsidP="004F1E9E">
      <w:pPr>
        <w:spacing w:line="240" w:lineRule="auto"/>
        <w:ind w:firstLine="720"/>
        <w:jc w:val="both"/>
      </w:pPr>
      <w:r>
        <w:rPr>
          <w:rFonts w:ascii="Times New Roman" w:eastAsia="Times New Roman" w:hAnsi="Times New Roman" w:cs="Times New Roman"/>
          <w:sz w:val="24"/>
          <w:szCs w:val="24"/>
        </w:rPr>
        <w:t>Business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6, 2017</w:t>
      </w:r>
    </w:p>
    <w:p w14:paraId="4E94BF8E" w14:textId="77777777" w:rsidR="001967E8" w:rsidRDefault="001967E8">
      <w:pPr>
        <w:spacing w:line="240" w:lineRule="auto"/>
        <w:jc w:val="both"/>
      </w:pPr>
    </w:p>
    <w:p w14:paraId="28B6EEF2" w14:textId="05F9789C" w:rsidR="00F71D65" w:rsidRDefault="00B73E92">
      <w:pPr>
        <w:spacing w:line="240" w:lineRule="auto"/>
        <w:jc w:val="both"/>
      </w:pPr>
      <w:r>
        <w:rPr>
          <w:rFonts w:ascii="Times New Roman" w:eastAsia="Times New Roman" w:hAnsi="Times New Roman" w:cs="Times New Roman"/>
          <w:b/>
          <w:sz w:val="24"/>
          <w:szCs w:val="24"/>
          <w:u w:val="single"/>
        </w:rPr>
        <w:t>ADJOURNMENT</w:t>
      </w:r>
    </w:p>
    <w:p w14:paraId="0CF980A6" w14:textId="77777777" w:rsidR="00F71D65" w:rsidRDefault="00F71D65">
      <w:pPr>
        <w:spacing w:line="240" w:lineRule="auto"/>
        <w:ind w:left="360"/>
        <w:jc w:val="both"/>
      </w:pPr>
    </w:p>
    <w:p w14:paraId="76254177" w14:textId="01661B66" w:rsidR="00B279E4" w:rsidRPr="00AE727F" w:rsidRDefault="00B279E4" w:rsidP="00B279E4">
      <w:pPr>
        <w:spacing w:line="240" w:lineRule="auto"/>
        <w:outlineLvl w:val="0"/>
        <w:rPr>
          <w:rFonts w:ascii="Times New Roman" w:eastAsia="Times New Roman" w:hAnsi="Times New Roman" w:cs="Times New Roman"/>
          <w:b/>
          <w:color w:val="auto"/>
          <w:sz w:val="24"/>
          <w:szCs w:val="24"/>
        </w:rPr>
      </w:pPr>
      <w:r w:rsidRPr="00AE727F">
        <w:rPr>
          <w:rFonts w:ascii="Times New Roman" w:eastAsia="Times New Roman" w:hAnsi="Times New Roman" w:cs="Times New Roman"/>
          <w:b/>
          <w:color w:val="auto"/>
          <w:sz w:val="24"/>
          <w:szCs w:val="24"/>
        </w:rPr>
        <w:t xml:space="preserve">Motion to adjourn the meeting at </w:t>
      </w:r>
      <w:r w:rsidR="004F1E9E">
        <w:rPr>
          <w:rFonts w:ascii="Times New Roman" w:eastAsia="Times New Roman" w:hAnsi="Times New Roman" w:cs="Times New Roman"/>
          <w:b/>
          <w:color w:val="auto"/>
          <w:sz w:val="24"/>
          <w:szCs w:val="24"/>
        </w:rPr>
        <w:t>8:32</w:t>
      </w:r>
      <w:r w:rsidRPr="00AE727F">
        <w:rPr>
          <w:rFonts w:ascii="Times New Roman" w:eastAsia="Times New Roman" w:hAnsi="Times New Roman" w:cs="Times New Roman"/>
          <w:b/>
          <w:color w:val="auto"/>
          <w:sz w:val="24"/>
          <w:szCs w:val="24"/>
        </w:rPr>
        <w:t xml:space="preserve"> PM.</w:t>
      </w:r>
    </w:p>
    <w:p w14:paraId="0E4D71C3" w14:textId="77777777" w:rsidR="00B279E4" w:rsidRPr="00AE727F" w:rsidRDefault="00B279E4" w:rsidP="00B279E4">
      <w:pPr>
        <w:spacing w:line="240" w:lineRule="auto"/>
        <w:rPr>
          <w:rFonts w:ascii="Times New Roman" w:eastAsia="Times New Roman" w:hAnsi="Times New Roman" w:cs="Times New Roman"/>
          <w:color w:val="auto"/>
          <w:sz w:val="24"/>
          <w:szCs w:val="24"/>
        </w:rPr>
      </w:pPr>
      <w:r w:rsidRPr="00AE727F">
        <w:rPr>
          <w:rFonts w:ascii="Times New Roman" w:eastAsia="Times New Roman" w:hAnsi="Times New Roman" w:cs="Times New Roman"/>
          <w:color w:val="auto"/>
          <w:sz w:val="24"/>
          <w:szCs w:val="20"/>
        </w:rPr>
        <w:tab/>
      </w:r>
    </w:p>
    <w:p w14:paraId="4C11FF4F" w14:textId="7E4624D3" w:rsidR="00B279E4" w:rsidRDefault="00B279E4" w:rsidP="00B279E4">
      <w:pPr>
        <w:spacing w:line="240" w:lineRule="auto"/>
        <w:ind w:firstLine="720"/>
        <w:rPr>
          <w:rFonts w:ascii="Times New Roman" w:eastAsia="Times New Roman" w:hAnsi="Times New Roman" w:cs="Times New Roman"/>
          <w:color w:val="auto"/>
          <w:sz w:val="24"/>
          <w:szCs w:val="24"/>
        </w:rPr>
      </w:pPr>
      <w:r w:rsidRPr="00AE727F">
        <w:rPr>
          <w:rFonts w:ascii="Times New Roman" w:eastAsia="Times New Roman" w:hAnsi="Times New Roman" w:cs="Times New Roman"/>
          <w:color w:val="auto"/>
          <w:sz w:val="24"/>
          <w:szCs w:val="24"/>
        </w:rPr>
        <w:t>Moved by:</w:t>
      </w:r>
      <w:r w:rsidRPr="00AE727F">
        <w:rPr>
          <w:rFonts w:ascii="Times New Roman" w:eastAsia="Times New Roman" w:hAnsi="Times New Roman" w:cs="Times New Roman"/>
          <w:color w:val="auto"/>
          <w:sz w:val="24"/>
          <w:szCs w:val="24"/>
        </w:rPr>
        <w:tab/>
        <w:t>M</w:t>
      </w:r>
      <w:r w:rsidR="00B12AD9">
        <w:rPr>
          <w:rFonts w:ascii="Times New Roman" w:eastAsia="Times New Roman" w:hAnsi="Times New Roman" w:cs="Times New Roman"/>
          <w:color w:val="auto"/>
          <w:sz w:val="24"/>
          <w:szCs w:val="24"/>
        </w:rPr>
        <w:t>s. Couch</w:t>
      </w:r>
      <w:r w:rsidR="00B12AD9">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 xml:space="preserve">                        </w:t>
      </w:r>
      <w:r w:rsidRPr="00AE727F">
        <w:rPr>
          <w:rFonts w:ascii="Times New Roman" w:eastAsia="Times New Roman" w:hAnsi="Times New Roman" w:cs="Times New Roman"/>
          <w:color w:val="auto"/>
          <w:sz w:val="24"/>
          <w:szCs w:val="24"/>
        </w:rPr>
        <w:t>Seconded by:     M</w:t>
      </w:r>
      <w:r w:rsidR="004F1E9E">
        <w:rPr>
          <w:rFonts w:ascii="Times New Roman" w:eastAsia="Times New Roman" w:hAnsi="Times New Roman" w:cs="Times New Roman"/>
          <w:color w:val="auto"/>
          <w:sz w:val="24"/>
          <w:szCs w:val="24"/>
        </w:rPr>
        <w:t xml:space="preserve">s. </w:t>
      </w:r>
      <w:proofErr w:type="spellStart"/>
      <w:r w:rsidR="004F1E9E">
        <w:rPr>
          <w:rFonts w:ascii="Times New Roman" w:eastAsia="Times New Roman" w:hAnsi="Times New Roman" w:cs="Times New Roman"/>
          <w:color w:val="auto"/>
          <w:sz w:val="24"/>
          <w:szCs w:val="24"/>
        </w:rPr>
        <w:t>Piccirelli</w:t>
      </w:r>
      <w:proofErr w:type="spellEnd"/>
    </w:p>
    <w:p w14:paraId="697C5FC0" w14:textId="77777777" w:rsidR="00B279E4" w:rsidRDefault="00B279E4" w:rsidP="00B279E4">
      <w:pPr>
        <w:spacing w:line="240" w:lineRule="auto"/>
        <w:rPr>
          <w:rFonts w:ascii="Times New Roman" w:eastAsia="Times New Roman" w:hAnsi="Times New Roman" w:cs="Times New Roman"/>
          <w:b/>
          <w:color w:val="auto"/>
          <w:sz w:val="24"/>
          <w:szCs w:val="24"/>
        </w:rPr>
      </w:pPr>
    </w:p>
    <w:p w14:paraId="637231B9" w14:textId="77777777" w:rsidR="00B279E4" w:rsidRPr="00AE727F" w:rsidRDefault="00B279E4" w:rsidP="00B279E4">
      <w:pPr>
        <w:spacing w:line="240" w:lineRule="auto"/>
        <w:rPr>
          <w:rFonts w:ascii="Times New Roman" w:eastAsia="Times New Roman" w:hAnsi="Times New Roman" w:cs="Times New Roman"/>
          <w:b/>
          <w:color w:val="auto"/>
          <w:sz w:val="24"/>
          <w:szCs w:val="24"/>
        </w:rPr>
      </w:pPr>
      <w:r w:rsidRPr="00AE727F">
        <w:rPr>
          <w:rFonts w:ascii="Times New Roman" w:eastAsia="Times New Roman" w:hAnsi="Times New Roman" w:cs="Times New Roman"/>
          <w:b/>
          <w:color w:val="auto"/>
          <w:sz w:val="24"/>
          <w:szCs w:val="24"/>
        </w:rPr>
        <w:t>Vote Unanimous.  Motion carried.</w:t>
      </w:r>
    </w:p>
    <w:p w14:paraId="2EEA7268" w14:textId="77777777" w:rsidR="00B279E4" w:rsidRDefault="00B279E4" w:rsidP="00B279E4">
      <w:pPr>
        <w:tabs>
          <w:tab w:val="center" w:pos="4320"/>
          <w:tab w:val="right" w:pos="8640"/>
        </w:tabs>
        <w:spacing w:line="240" w:lineRule="auto"/>
        <w:rPr>
          <w:rFonts w:ascii="Times New Roman" w:eastAsia="Times New Roman" w:hAnsi="Times New Roman" w:cs="Times New Roman"/>
          <w:color w:val="auto"/>
          <w:sz w:val="24"/>
          <w:szCs w:val="24"/>
        </w:rPr>
      </w:pPr>
    </w:p>
    <w:p w14:paraId="7333BE58" w14:textId="77777777" w:rsidR="00B279E4" w:rsidRPr="00026228" w:rsidRDefault="00B279E4" w:rsidP="00B279E4">
      <w:pPr>
        <w:tabs>
          <w:tab w:val="center" w:pos="4320"/>
          <w:tab w:val="right" w:pos="8640"/>
        </w:tabs>
        <w:spacing w:line="240" w:lineRule="auto"/>
        <w:rPr>
          <w:rFonts w:ascii="Times New Roman" w:eastAsia="Times New Roman" w:hAnsi="Times New Roman" w:cs="Times New Roman"/>
          <w:color w:val="auto"/>
          <w:sz w:val="24"/>
          <w:szCs w:val="24"/>
        </w:rPr>
      </w:pPr>
      <w:r w:rsidRPr="00026228">
        <w:rPr>
          <w:rFonts w:ascii="Times New Roman" w:eastAsia="Times New Roman" w:hAnsi="Times New Roman" w:cs="Times New Roman"/>
          <w:color w:val="auto"/>
          <w:sz w:val="24"/>
          <w:szCs w:val="24"/>
        </w:rPr>
        <w:t>Respectfully submitted,</w:t>
      </w:r>
    </w:p>
    <w:p w14:paraId="231A2983" w14:textId="77777777" w:rsidR="00B279E4" w:rsidRPr="00026228" w:rsidRDefault="00B279E4" w:rsidP="00B279E4">
      <w:pPr>
        <w:tabs>
          <w:tab w:val="center" w:pos="4320"/>
          <w:tab w:val="right" w:pos="8640"/>
        </w:tabs>
        <w:spacing w:line="240" w:lineRule="auto"/>
        <w:rPr>
          <w:rFonts w:ascii="Times New Roman" w:eastAsia="Times New Roman" w:hAnsi="Times New Roman" w:cs="Times New Roman"/>
          <w:color w:val="auto"/>
          <w:sz w:val="24"/>
          <w:szCs w:val="24"/>
        </w:rPr>
      </w:pPr>
    </w:p>
    <w:p w14:paraId="3DB73DAA" w14:textId="77777777" w:rsidR="00B279E4" w:rsidRDefault="00B279E4" w:rsidP="00B279E4">
      <w:pPr>
        <w:tabs>
          <w:tab w:val="left" w:pos="3450"/>
        </w:tabs>
        <w:spacing w:line="240" w:lineRule="auto"/>
        <w:rPr>
          <w:rFonts w:ascii="Times New Roman" w:eastAsia="Times New Roman" w:hAnsi="Times New Roman" w:cs="Times New Roman"/>
          <w:color w:val="auto"/>
          <w:sz w:val="24"/>
          <w:szCs w:val="24"/>
        </w:rPr>
      </w:pPr>
    </w:p>
    <w:p w14:paraId="39C569A4" w14:textId="77777777" w:rsidR="00B279E4" w:rsidRDefault="00B279E4" w:rsidP="00B279E4">
      <w:pPr>
        <w:tabs>
          <w:tab w:val="left" w:pos="3450"/>
        </w:tabs>
        <w:spacing w:line="240" w:lineRule="auto"/>
        <w:rPr>
          <w:rFonts w:ascii="Times New Roman" w:eastAsia="Times New Roman" w:hAnsi="Times New Roman" w:cs="Times New Roman"/>
          <w:color w:val="auto"/>
          <w:sz w:val="24"/>
          <w:szCs w:val="24"/>
        </w:rPr>
      </w:pPr>
    </w:p>
    <w:p w14:paraId="65728BF9" w14:textId="77777777" w:rsidR="00B279E4" w:rsidRDefault="00B279E4" w:rsidP="00B279E4">
      <w:pPr>
        <w:tabs>
          <w:tab w:val="left" w:pos="3450"/>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Mrs. Heather A. Spitzer</w:t>
      </w:r>
      <w:r w:rsidRPr="00026228">
        <w:rPr>
          <w:rFonts w:ascii="Times New Roman" w:eastAsia="Times New Roman" w:hAnsi="Times New Roman" w:cs="Times New Roman"/>
          <w:color w:val="auto"/>
          <w:sz w:val="24"/>
          <w:szCs w:val="24"/>
        </w:rPr>
        <w:t xml:space="preserve"> </w:t>
      </w:r>
    </w:p>
    <w:p w14:paraId="7670AFA9" w14:textId="77777777" w:rsidR="00B279E4" w:rsidRDefault="00B279E4" w:rsidP="00B279E4">
      <w:pPr>
        <w:tabs>
          <w:tab w:val="left" w:pos="3450"/>
        </w:tabs>
        <w:spacing w:line="240" w:lineRule="auto"/>
      </w:pPr>
      <w:r w:rsidRPr="00026228">
        <w:rPr>
          <w:rFonts w:ascii="Times New Roman" w:eastAsia="Times New Roman" w:hAnsi="Times New Roman" w:cs="Times New Roman"/>
          <w:color w:val="auto"/>
          <w:sz w:val="24"/>
          <w:szCs w:val="24"/>
        </w:rPr>
        <w:t>SBA/Board Secretary</w:t>
      </w:r>
    </w:p>
    <w:p w14:paraId="5C0FEF4A" w14:textId="77777777" w:rsidR="00B279E4" w:rsidRDefault="00B279E4" w:rsidP="00B279E4">
      <w:pPr>
        <w:spacing w:line="240" w:lineRule="auto"/>
        <w:ind w:left="360"/>
        <w:jc w:val="both"/>
      </w:pPr>
    </w:p>
    <w:p w14:paraId="6A5BBE53" w14:textId="77777777" w:rsidR="00B279E4" w:rsidRDefault="00B279E4" w:rsidP="00B279E4">
      <w:pPr>
        <w:spacing w:line="240" w:lineRule="auto"/>
        <w:ind w:left="360"/>
        <w:jc w:val="both"/>
      </w:pPr>
    </w:p>
    <w:p w14:paraId="5CA16B30" w14:textId="77777777" w:rsidR="00B279E4" w:rsidRDefault="00B279E4" w:rsidP="00B279E4"/>
    <w:p w14:paraId="5AC925C3" w14:textId="3B857DFB" w:rsidR="00F71D65" w:rsidRDefault="00F71D65">
      <w:pPr>
        <w:spacing w:line="240" w:lineRule="auto"/>
        <w:ind w:firstLine="720"/>
        <w:jc w:val="both"/>
      </w:pPr>
    </w:p>
    <w:sectPr w:rsidR="00F71D65">
      <w:footerReference w:type="default" r:id="rId7"/>
      <w:pgSz w:w="12240" w:h="15840"/>
      <w:pgMar w:top="1440" w:right="162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0FDC" w14:textId="77777777" w:rsidR="00E16596" w:rsidRDefault="00E16596">
      <w:pPr>
        <w:spacing w:line="240" w:lineRule="auto"/>
      </w:pPr>
      <w:r>
        <w:separator/>
      </w:r>
    </w:p>
  </w:endnote>
  <w:endnote w:type="continuationSeparator" w:id="0">
    <w:p w14:paraId="1FF8B141" w14:textId="77777777" w:rsidR="00E16596" w:rsidRDefault="00E16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3F88" w14:textId="77777777" w:rsidR="00E16596" w:rsidRDefault="00E16596">
    <w:pPr>
      <w:jc w:val="center"/>
    </w:pPr>
    <w:r>
      <w:rPr>
        <w:rFonts w:ascii="Times New Roman" w:eastAsia="Times New Roman" w:hAnsi="Times New Roman" w:cs="Times New Roman"/>
        <w:sz w:val="16"/>
        <w:szCs w:val="16"/>
        <w:u w:val="single"/>
      </w:rPr>
      <w:t>District Goals 2016-2017</w:t>
    </w:r>
  </w:p>
  <w:p w14:paraId="1C04096B" w14:textId="77777777" w:rsidR="00E16596" w:rsidRDefault="00E16596">
    <w:pPr>
      <w:numPr>
        <w:ilvl w:val="0"/>
        <w:numId w:val="4"/>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Literacy focus in all related subject areas</w:t>
    </w:r>
  </w:p>
  <w:p w14:paraId="61EA0C82" w14:textId="77777777" w:rsidR="00E16596" w:rsidRDefault="00E16596">
    <w:pPr>
      <w:numPr>
        <w:ilvl w:val="0"/>
        <w:numId w:val="4"/>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Analysis of STEAM/STEM K-5 program to determine efficacy </w:t>
    </w:r>
  </w:p>
  <w:p w14:paraId="6AEED1BB" w14:textId="77777777" w:rsidR="00E16596" w:rsidRDefault="00E16596">
    <w:pPr>
      <w:numPr>
        <w:ilvl w:val="0"/>
        <w:numId w:val="4"/>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Communications and Community Engagement: Continue to develop strong partnerships between the community and the district; expand two way communications with parents</w:t>
    </w:r>
  </w:p>
  <w:p w14:paraId="66F0F276" w14:textId="77777777" w:rsidR="00E16596" w:rsidRDefault="00E16596">
    <w:pPr>
      <w:numPr>
        <w:ilvl w:val="0"/>
        <w:numId w:val="4"/>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Ensuring all curricular programs meet the needs of all children, including the exceptional child</w:t>
    </w:r>
    <w:r>
      <w:rPr>
        <w:rFonts w:ascii="Times New Roman" w:eastAsia="Times New Roman" w:hAnsi="Times New Roman" w:cs="Times New Roman"/>
        <w:sz w:val="16"/>
        <w:szCs w:val="16"/>
      </w:rPr>
      <w:br/>
    </w:r>
  </w:p>
  <w:p w14:paraId="449278B3" w14:textId="1494253C" w:rsidR="00E16596" w:rsidRDefault="00581277">
    <w:pPr>
      <w:spacing w:after="720"/>
      <w:ind w:left="2160" w:firstLine="720"/>
      <w:jc w:val="center"/>
    </w:pPr>
    <w:r>
      <w:rPr>
        <w:rFonts w:ascii="Times New Roman" w:eastAsia="Times New Roman" w:hAnsi="Times New Roman" w:cs="Times New Roman"/>
        <w:sz w:val="16"/>
        <w:szCs w:val="16"/>
      </w:rPr>
      <w:t>February 6</w:t>
    </w:r>
    <w:r w:rsidR="00E16596">
      <w:rPr>
        <w:rFonts w:ascii="Times New Roman" w:eastAsia="Times New Roman" w:hAnsi="Times New Roman" w:cs="Times New Roman"/>
        <w:sz w:val="16"/>
        <w:szCs w:val="16"/>
      </w:rPr>
      <w:t>, 2017</w:t>
    </w:r>
    <w:r w:rsidR="00E16596">
      <w:rPr>
        <w:rFonts w:ascii="Times New Roman" w:eastAsia="Times New Roman" w:hAnsi="Times New Roman" w:cs="Times New Roman"/>
        <w:sz w:val="16"/>
        <w:szCs w:val="16"/>
      </w:rPr>
      <w:tab/>
    </w:r>
    <w:r w:rsidR="00E16596">
      <w:rPr>
        <w:rFonts w:ascii="Times New Roman" w:eastAsia="Times New Roman" w:hAnsi="Times New Roman" w:cs="Times New Roman"/>
        <w:sz w:val="16"/>
        <w:szCs w:val="16"/>
      </w:rPr>
      <w:tab/>
    </w:r>
    <w:r w:rsidR="00E16596">
      <w:rPr>
        <w:rFonts w:ascii="Times New Roman" w:eastAsia="Times New Roman" w:hAnsi="Times New Roman" w:cs="Times New Roman"/>
        <w:sz w:val="16"/>
        <w:szCs w:val="16"/>
      </w:rPr>
      <w:tab/>
    </w:r>
    <w:r w:rsidR="00E16596">
      <w:rPr>
        <w:rFonts w:ascii="Times New Roman" w:eastAsia="Times New Roman" w:hAnsi="Times New Roman" w:cs="Times New Roman"/>
        <w:sz w:val="16"/>
        <w:szCs w:val="16"/>
      </w:rPr>
      <w:tab/>
    </w:r>
    <w:r w:rsidR="00E16596">
      <w:rPr>
        <w:rFonts w:ascii="Times New Roman" w:eastAsia="Times New Roman" w:hAnsi="Times New Roman" w:cs="Times New Roman"/>
        <w:sz w:val="16"/>
        <w:szCs w:val="16"/>
      </w:rPr>
      <w:tab/>
    </w:r>
    <w:r w:rsidR="00E16596">
      <w:fldChar w:fldCharType="begin"/>
    </w:r>
    <w:r w:rsidR="00E16596">
      <w:instrText>PAGE</w:instrText>
    </w:r>
    <w:r w:rsidR="00E16596">
      <w:fldChar w:fldCharType="separate"/>
    </w:r>
    <w:r>
      <w:rPr>
        <w:noProof/>
      </w:rPr>
      <w:t>10</w:t>
    </w:r>
    <w:r w:rsidR="00E1659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302DB" w14:textId="77777777" w:rsidR="00E16596" w:rsidRDefault="00E16596">
      <w:pPr>
        <w:spacing w:line="240" w:lineRule="auto"/>
      </w:pPr>
      <w:r>
        <w:separator/>
      </w:r>
    </w:p>
  </w:footnote>
  <w:footnote w:type="continuationSeparator" w:id="0">
    <w:p w14:paraId="2346C46E" w14:textId="77777777" w:rsidR="00E16596" w:rsidRDefault="00E165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0A1"/>
    <w:multiLevelType w:val="hybridMultilevel"/>
    <w:tmpl w:val="D098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0712"/>
    <w:multiLevelType w:val="multilevel"/>
    <w:tmpl w:val="F5844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6C479C4"/>
    <w:multiLevelType w:val="multilevel"/>
    <w:tmpl w:val="717660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1D4D1E"/>
    <w:multiLevelType w:val="multilevel"/>
    <w:tmpl w:val="9B1276D2"/>
    <w:lvl w:ilvl="0">
      <w:start w:val="1"/>
      <w:numFmt w:val="upperRoman"/>
      <w:lvlText w:val="%1."/>
      <w:lvlJc w:val="right"/>
      <w:pPr>
        <w:ind w:left="720" w:firstLine="6840"/>
      </w:pPr>
      <w:rPr>
        <w:u w:val="none"/>
      </w:rPr>
    </w:lvl>
    <w:lvl w:ilvl="1">
      <w:start w:val="1"/>
      <w:numFmt w:val="upperLetter"/>
      <w:lvlText w:val="%2."/>
      <w:lvlJc w:val="left"/>
      <w:pPr>
        <w:ind w:left="1440" w:firstLine="14040"/>
      </w:pPr>
      <w:rPr>
        <w:u w:val="none"/>
      </w:rPr>
    </w:lvl>
    <w:lvl w:ilvl="2">
      <w:start w:val="1"/>
      <w:numFmt w:val="decimal"/>
      <w:lvlText w:val="%3."/>
      <w:lvlJc w:val="left"/>
      <w:pPr>
        <w:ind w:left="2160" w:firstLine="21240"/>
      </w:pPr>
      <w:rPr>
        <w:u w:val="none"/>
      </w:rPr>
    </w:lvl>
    <w:lvl w:ilvl="3">
      <w:start w:val="1"/>
      <w:numFmt w:val="lowerLetter"/>
      <w:lvlText w:val="%4)"/>
      <w:lvlJc w:val="left"/>
      <w:pPr>
        <w:ind w:left="2880" w:firstLine="28440"/>
      </w:pPr>
      <w:rPr>
        <w:u w:val="none"/>
      </w:rPr>
    </w:lvl>
    <w:lvl w:ilvl="4">
      <w:start w:val="1"/>
      <w:numFmt w:val="decimal"/>
      <w:lvlText w:val="(%5)"/>
      <w:lvlJc w:val="left"/>
      <w:pPr>
        <w:ind w:left="3600" w:hanging="29896"/>
      </w:pPr>
      <w:rPr>
        <w:u w:val="none"/>
      </w:rPr>
    </w:lvl>
    <w:lvl w:ilvl="5">
      <w:start w:val="1"/>
      <w:numFmt w:val="lowerLetter"/>
      <w:lvlText w:val="(%6)"/>
      <w:lvlJc w:val="left"/>
      <w:pPr>
        <w:ind w:left="4320" w:hanging="22696"/>
      </w:pPr>
      <w:rPr>
        <w:u w:val="none"/>
      </w:rPr>
    </w:lvl>
    <w:lvl w:ilvl="6">
      <w:start w:val="1"/>
      <w:numFmt w:val="lowerRoman"/>
      <w:lvlText w:val="(%7)"/>
      <w:lvlJc w:val="right"/>
      <w:pPr>
        <w:ind w:left="5040" w:hanging="15496"/>
      </w:pPr>
      <w:rPr>
        <w:u w:val="none"/>
      </w:rPr>
    </w:lvl>
    <w:lvl w:ilvl="7">
      <w:start w:val="1"/>
      <w:numFmt w:val="lowerLetter"/>
      <w:lvlText w:val="(%8)"/>
      <w:lvlJc w:val="left"/>
      <w:pPr>
        <w:ind w:left="5760" w:hanging="8296"/>
      </w:pPr>
      <w:rPr>
        <w:u w:val="none"/>
      </w:rPr>
    </w:lvl>
    <w:lvl w:ilvl="8">
      <w:start w:val="1"/>
      <w:numFmt w:val="lowerRoman"/>
      <w:lvlText w:val="(%9)"/>
      <w:lvlJc w:val="right"/>
      <w:pPr>
        <w:ind w:left="6480" w:hanging="1095"/>
      </w:pPr>
      <w:rPr>
        <w:u w:val="none"/>
      </w:rPr>
    </w:lvl>
  </w:abstractNum>
  <w:abstractNum w:abstractNumId="4" w15:restartNumberingAfterBreak="0">
    <w:nsid w:val="2FBF7D6B"/>
    <w:multiLevelType w:val="hybridMultilevel"/>
    <w:tmpl w:val="5B9C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82BD8"/>
    <w:multiLevelType w:val="multilevel"/>
    <w:tmpl w:val="4FDE74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AA80811"/>
    <w:multiLevelType w:val="multilevel"/>
    <w:tmpl w:val="2F869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B3104C9"/>
    <w:multiLevelType w:val="multilevel"/>
    <w:tmpl w:val="8C96FB96"/>
    <w:lvl w:ilvl="0">
      <w:start w:val="4"/>
      <w:numFmt w:val="upperRoman"/>
      <w:lvlText w:val="%1."/>
      <w:lvlJc w:val="left"/>
      <w:pPr>
        <w:ind w:left="1080" w:firstLine="7920"/>
      </w:pPr>
      <w:rPr>
        <w:b/>
        <w:vertAlign w:val="baseline"/>
      </w:rPr>
    </w:lvl>
    <w:lvl w:ilvl="1">
      <w:start w:val="1"/>
      <w:numFmt w:val="bullet"/>
      <w:lvlText w:val="●"/>
      <w:lvlJc w:val="left"/>
      <w:pPr>
        <w:ind w:left="1260" w:firstLine="9720"/>
      </w:pPr>
      <w:rPr>
        <w:rFonts w:ascii="Arial" w:eastAsia="Arial" w:hAnsi="Arial" w:cs="Arial"/>
        <w:vertAlign w:val="baseline"/>
      </w:rPr>
    </w:lvl>
    <w:lvl w:ilvl="2">
      <w:start w:val="1"/>
      <w:numFmt w:val="bullet"/>
      <w:lvlText w:val="o"/>
      <w:lvlJc w:val="left"/>
      <w:pPr>
        <w:ind w:left="1980" w:firstLine="15660"/>
      </w:pPr>
      <w:rPr>
        <w:rFonts w:ascii="Arial" w:eastAsia="Arial" w:hAnsi="Arial" w:cs="Arial"/>
        <w:vertAlign w:val="baseline"/>
      </w:rPr>
    </w:lvl>
    <w:lvl w:ilvl="3">
      <w:start w:val="1"/>
      <w:numFmt w:val="decimal"/>
      <w:lvlText w:val="%4."/>
      <w:lvlJc w:val="left"/>
      <w:pPr>
        <w:ind w:left="2700" w:firstLine="21240"/>
      </w:pPr>
      <w:rPr>
        <w:vertAlign w:val="baseline"/>
      </w:rPr>
    </w:lvl>
    <w:lvl w:ilvl="4">
      <w:start w:val="1"/>
      <w:numFmt w:val="lowerLetter"/>
      <w:lvlText w:val="%5."/>
      <w:lvlJc w:val="left"/>
      <w:pPr>
        <w:ind w:left="3420" w:firstLine="27000"/>
      </w:pPr>
      <w:rPr>
        <w:vertAlign w:val="baseline"/>
      </w:rPr>
    </w:lvl>
    <w:lvl w:ilvl="5">
      <w:start w:val="1"/>
      <w:numFmt w:val="lowerRoman"/>
      <w:lvlText w:val="%6."/>
      <w:lvlJc w:val="right"/>
      <w:pPr>
        <w:ind w:left="4140" w:hanging="32596"/>
      </w:pPr>
      <w:rPr>
        <w:vertAlign w:val="baseline"/>
      </w:rPr>
    </w:lvl>
    <w:lvl w:ilvl="6">
      <w:start w:val="1"/>
      <w:numFmt w:val="decimal"/>
      <w:lvlText w:val="%7."/>
      <w:lvlJc w:val="left"/>
      <w:pPr>
        <w:ind w:left="4860" w:hanging="27016"/>
      </w:pPr>
      <w:rPr>
        <w:vertAlign w:val="baseline"/>
      </w:rPr>
    </w:lvl>
    <w:lvl w:ilvl="7">
      <w:start w:val="1"/>
      <w:numFmt w:val="lowerLetter"/>
      <w:lvlText w:val="%8."/>
      <w:lvlJc w:val="left"/>
      <w:pPr>
        <w:ind w:left="5580" w:hanging="21256"/>
      </w:pPr>
      <w:rPr>
        <w:vertAlign w:val="baseline"/>
      </w:rPr>
    </w:lvl>
    <w:lvl w:ilvl="8">
      <w:start w:val="1"/>
      <w:numFmt w:val="lowerRoman"/>
      <w:lvlText w:val="%9."/>
      <w:lvlJc w:val="right"/>
      <w:pPr>
        <w:ind w:left="6300" w:hanging="15316"/>
      </w:pPr>
      <w:rPr>
        <w:vertAlign w:val="baseline"/>
      </w:rPr>
    </w:lvl>
  </w:abstractNum>
  <w:abstractNum w:abstractNumId="8" w15:restartNumberingAfterBreak="0">
    <w:nsid w:val="49A92448"/>
    <w:multiLevelType w:val="multilevel"/>
    <w:tmpl w:val="442EEBF6"/>
    <w:lvl w:ilvl="0">
      <w:start w:val="4"/>
      <w:numFmt w:val="upperRoman"/>
      <w:lvlText w:val="%1."/>
      <w:lvlJc w:val="left"/>
      <w:pPr>
        <w:ind w:left="1080" w:firstLine="7920"/>
      </w:pPr>
      <w:rPr>
        <w:b/>
        <w:vertAlign w:val="baseline"/>
      </w:rPr>
    </w:lvl>
    <w:lvl w:ilvl="1">
      <w:start w:val="1"/>
      <w:numFmt w:val="bullet"/>
      <w:lvlText w:val="●"/>
      <w:lvlJc w:val="left"/>
      <w:pPr>
        <w:ind w:left="1260" w:firstLine="9720"/>
      </w:pPr>
      <w:rPr>
        <w:rFonts w:ascii="Arial" w:eastAsia="Arial" w:hAnsi="Arial" w:cs="Arial"/>
        <w:vertAlign w:val="baseline"/>
      </w:rPr>
    </w:lvl>
    <w:lvl w:ilvl="2">
      <w:start w:val="1"/>
      <w:numFmt w:val="bullet"/>
      <w:lvlText w:val="o"/>
      <w:lvlJc w:val="left"/>
      <w:pPr>
        <w:ind w:left="1980" w:firstLine="15660"/>
      </w:pPr>
      <w:rPr>
        <w:rFonts w:ascii="Arial" w:eastAsia="Arial" w:hAnsi="Arial" w:cs="Arial"/>
        <w:vertAlign w:val="baseline"/>
      </w:rPr>
    </w:lvl>
    <w:lvl w:ilvl="3">
      <w:start w:val="1"/>
      <w:numFmt w:val="decimal"/>
      <w:lvlText w:val="%4."/>
      <w:lvlJc w:val="left"/>
      <w:pPr>
        <w:ind w:left="2700" w:firstLine="21240"/>
      </w:pPr>
      <w:rPr>
        <w:vertAlign w:val="baseline"/>
      </w:rPr>
    </w:lvl>
    <w:lvl w:ilvl="4">
      <w:start w:val="1"/>
      <w:numFmt w:val="lowerLetter"/>
      <w:lvlText w:val="%5."/>
      <w:lvlJc w:val="left"/>
      <w:pPr>
        <w:ind w:left="3420" w:firstLine="27000"/>
      </w:pPr>
      <w:rPr>
        <w:vertAlign w:val="baseline"/>
      </w:rPr>
    </w:lvl>
    <w:lvl w:ilvl="5">
      <w:start w:val="1"/>
      <w:numFmt w:val="lowerRoman"/>
      <w:lvlText w:val="%6."/>
      <w:lvlJc w:val="right"/>
      <w:pPr>
        <w:ind w:left="4140" w:hanging="32596"/>
      </w:pPr>
      <w:rPr>
        <w:vertAlign w:val="baseline"/>
      </w:rPr>
    </w:lvl>
    <w:lvl w:ilvl="6">
      <w:start w:val="1"/>
      <w:numFmt w:val="decimal"/>
      <w:lvlText w:val="%7."/>
      <w:lvlJc w:val="left"/>
      <w:pPr>
        <w:ind w:left="4860" w:hanging="27016"/>
      </w:pPr>
      <w:rPr>
        <w:vertAlign w:val="baseline"/>
      </w:rPr>
    </w:lvl>
    <w:lvl w:ilvl="7">
      <w:start w:val="1"/>
      <w:numFmt w:val="lowerLetter"/>
      <w:lvlText w:val="%8."/>
      <w:lvlJc w:val="left"/>
      <w:pPr>
        <w:ind w:left="5580" w:hanging="21256"/>
      </w:pPr>
      <w:rPr>
        <w:vertAlign w:val="baseline"/>
      </w:rPr>
    </w:lvl>
    <w:lvl w:ilvl="8">
      <w:start w:val="1"/>
      <w:numFmt w:val="lowerRoman"/>
      <w:lvlText w:val="%9."/>
      <w:lvlJc w:val="right"/>
      <w:pPr>
        <w:ind w:left="6300" w:hanging="15316"/>
      </w:pPr>
      <w:rPr>
        <w:vertAlign w:val="baseline"/>
      </w:rPr>
    </w:lvl>
  </w:abstractNum>
  <w:abstractNum w:abstractNumId="9" w15:restartNumberingAfterBreak="0">
    <w:nsid w:val="4F2746BE"/>
    <w:multiLevelType w:val="multilevel"/>
    <w:tmpl w:val="35A44CD8"/>
    <w:lvl w:ilvl="0">
      <w:start w:val="4"/>
      <w:numFmt w:val="upperRoman"/>
      <w:lvlText w:val="%1."/>
      <w:lvlJc w:val="left"/>
      <w:pPr>
        <w:ind w:left="1080" w:firstLine="7920"/>
      </w:pPr>
      <w:rPr>
        <w:b/>
        <w:vertAlign w:val="baseline"/>
      </w:rPr>
    </w:lvl>
    <w:lvl w:ilvl="1">
      <w:start w:val="1"/>
      <w:numFmt w:val="bullet"/>
      <w:lvlText w:val="●"/>
      <w:lvlJc w:val="left"/>
      <w:pPr>
        <w:ind w:left="1260" w:firstLine="9720"/>
      </w:pPr>
      <w:rPr>
        <w:rFonts w:ascii="Arial" w:eastAsia="Arial" w:hAnsi="Arial" w:cs="Arial"/>
        <w:vertAlign w:val="baseline"/>
      </w:rPr>
    </w:lvl>
    <w:lvl w:ilvl="2">
      <w:start w:val="1"/>
      <w:numFmt w:val="bullet"/>
      <w:lvlText w:val="o"/>
      <w:lvlJc w:val="left"/>
      <w:pPr>
        <w:ind w:left="1980" w:firstLine="15660"/>
      </w:pPr>
      <w:rPr>
        <w:rFonts w:ascii="Arial" w:eastAsia="Arial" w:hAnsi="Arial" w:cs="Arial"/>
        <w:vertAlign w:val="baseline"/>
      </w:rPr>
    </w:lvl>
    <w:lvl w:ilvl="3">
      <w:start w:val="1"/>
      <w:numFmt w:val="decimal"/>
      <w:lvlText w:val="%4."/>
      <w:lvlJc w:val="left"/>
      <w:pPr>
        <w:ind w:left="2700" w:firstLine="21240"/>
      </w:pPr>
      <w:rPr>
        <w:vertAlign w:val="baseline"/>
      </w:rPr>
    </w:lvl>
    <w:lvl w:ilvl="4">
      <w:start w:val="1"/>
      <w:numFmt w:val="lowerLetter"/>
      <w:lvlText w:val="%5."/>
      <w:lvlJc w:val="left"/>
      <w:pPr>
        <w:ind w:left="3420" w:firstLine="27000"/>
      </w:pPr>
      <w:rPr>
        <w:vertAlign w:val="baseline"/>
      </w:rPr>
    </w:lvl>
    <w:lvl w:ilvl="5">
      <w:start w:val="1"/>
      <w:numFmt w:val="lowerRoman"/>
      <w:lvlText w:val="%6."/>
      <w:lvlJc w:val="right"/>
      <w:pPr>
        <w:ind w:left="4140" w:hanging="32596"/>
      </w:pPr>
      <w:rPr>
        <w:vertAlign w:val="baseline"/>
      </w:rPr>
    </w:lvl>
    <w:lvl w:ilvl="6">
      <w:start w:val="1"/>
      <w:numFmt w:val="decimal"/>
      <w:lvlText w:val="%7."/>
      <w:lvlJc w:val="left"/>
      <w:pPr>
        <w:ind w:left="4860" w:hanging="27016"/>
      </w:pPr>
      <w:rPr>
        <w:vertAlign w:val="baseline"/>
      </w:rPr>
    </w:lvl>
    <w:lvl w:ilvl="7">
      <w:start w:val="1"/>
      <w:numFmt w:val="lowerLetter"/>
      <w:lvlText w:val="%8."/>
      <w:lvlJc w:val="left"/>
      <w:pPr>
        <w:ind w:left="5580" w:hanging="21256"/>
      </w:pPr>
      <w:rPr>
        <w:vertAlign w:val="baseline"/>
      </w:rPr>
    </w:lvl>
    <w:lvl w:ilvl="8">
      <w:start w:val="1"/>
      <w:numFmt w:val="lowerRoman"/>
      <w:lvlText w:val="%9."/>
      <w:lvlJc w:val="right"/>
      <w:pPr>
        <w:ind w:left="6300" w:hanging="15316"/>
      </w:pPr>
      <w:rPr>
        <w:vertAlign w:val="baseline"/>
      </w:rPr>
    </w:lvl>
  </w:abstractNum>
  <w:abstractNum w:abstractNumId="10" w15:restartNumberingAfterBreak="0">
    <w:nsid w:val="665E70BA"/>
    <w:multiLevelType w:val="multilevel"/>
    <w:tmpl w:val="9F0C169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15:restartNumberingAfterBreak="0">
    <w:nsid w:val="6AE6402C"/>
    <w:multiLevelType w:val="multilevel"/>
    <w:tmpl w:val="16368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8CB5797"/>
    <w:multiLevelType w:val="hybridMultilevel"/>
    <w:tmpl w:val="1BB2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2"/>
  </w:num>
  <w:num w:numId="6">
    <w:abstractNumId w:val="4"/>
  </w:num>
  <w:num w:numId="7">
    <w:abstractNumId w:val="11"/>
  </w:num>
  <w:num w:numId="8">
    <w:abstractNumId w:val="7"/>
  </w:num>
  <w:num w:numId="9">
    <w:abstractNumId w:val="6"/>
  </w:num>
  <w:num w:numId="10">
    <w:abstractNumId w:val="5"/>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65"/>
    <w:rsid w:val="00055CE2"/>
    <w:rsid w:val="0008165E"/>
    <w:rsid w:val="00083D3B"/>
    <w:rsid w:val="000D19B2"/>
    <w:rsid w:val="00102282"/>
    <w:rsid w:val="001967E8"/>
    <w:rsid w:val="001F17F7"/>
    <w:rsid w:val="002E2E8F"/>
    <w:rsid w:val="003B3C45"/>
    <w:rsid w:val="004106B4"/>
    <w:rsid w:val="004C5D2D"/>
    <w:rsid w:val="004F1E9E"/>
    <w:rsid w:val="00507819"/>
    <w:rsid w:val="00581277"/>
    <w:rsid w:val="005E0801"/>
    <w:rsid w:val="00684E39"/>
    <w:rsid w:val="006D7D9E"/>
    <w:rsid w:val="00777AAB"/>
    <w:rsid w:val="0078230D"/>
    <w:rsid w:val="00792E44"/>
    <w:rsid w:val="007B097F"/>
    <w:rsid w:val="00846103"/>
    <w:rsid w:val="00861BB0"/>
    <w:rsid w:val="008825B6"/>
    <w:rsid w:val="008D553F"/>
    <w:rsid w:val="00914CEC"/>
    <w:rsid w:val="00947FDA"/>
    <w:rsid w:val="009B2DB8"/>
    <w:rsid w:val="009D48CA"/>
    <w:rsid w:val="00A10D74"/>
    <w:rsid w:val="00A14C9D"/>
    <w:rsid w:val="00A674F2"/>
    <w:rsid w:val="00B12AD9"/>
    <w:rsid w:val="00B279E4"/>
    <w:rsid w:val="00B73E92"/>
    <w:rsid w:val="00BE581A"/>
    <w:rsid w:val="00E16596"/>
    <w:rsid w:val="00E36098"/>
    <w:rsid w:val="00EF2E55"/>
    <w:rsid w:val="00F71D65"/>
    <w:rsid w:val="00F83DF9"/>
    <w:rsid w:val="00FC397A"/>
    <w:rsid w:val="00FE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14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1967E8"/>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tab-span">
    <w:name w:val="apple-tab-span"/>
    <w:basedOn w:val="DefaultParagraphFont"/>
    <w:rsid w:val="001967E8"/>
  </w:style>
  <w:style w:type="paragraph" w:styleId="Header">
    <w:name w:val="header"/>
    <w:basedOn w:val="Normal"/>
    <w:link w:val="HeaderChar"/>
    <w:uiPriority w:val="99"/>
    <w:unhideWhenUsed/>
    <w:rsid w:val="001967E8"/>
    <w:pPr>
      <w:tabs>
        <w:tab w:val="center" w:pos="4680"/>
        <w:tab w:val="right" w:pos="9360"/>
      </w:tabs>
      <w:spacing w:line="240" w:lineRule="auto"/>
    </w:pPr>
  </w:style>
  <w:style w:type="character" w:customStyle="1" w:styleId="HeaderChar">
    <w:name w:val="Header Char"/>
    <w:basedOn w:val="DefaultParagraphFont"/>
    <w:link w:val="Header"/>
    <w:uiPriority w:val="99"/>
    <w:rsid w:val="001967E8"/>
  </w:style>
  <w:style w:type="paragraph" w:styleId="Footer">
    <w:name w:val="footer"/>
    <w:basedOn w:val="Normal"/>
    <w:link w:val="FooterChar"/>
    <w:uiPriority w:val="99"/>
    <w:unhideWhenUsed/>
    <w:rsid w:val="001967E8"/>
    <w:pPr>
      <w:tabs>
        <w:tab w:val="center" w:pos="4680"/>
        <w:tab w:val="right" w:pos="9360"/>
      </w:tabs>
      <w:spacing w:line="240" w:lineRule="auto"/>
    </w:pPr>
  </w:style>
  <w:style w:type="character" w:customStyle="1" w:styleId="FooterChar">
    <w:name w:val="Footer Char"/>
    <w:basedOn w:val="DefaultParagraphFont"/>
    <w:link w:val="Footer"/>
    <w:uiPriority w:val="99"/>
    <w:rsid w:val="001967E8"/>
  </w:style>
  <w:style w:type="paragraph" w:styleId="ListParagraph">
    <w:name w:val="List Paragraph"/>
    <w:basedOn w:val="Normal"/>
    <w:uiPriority w:val="34"/>
    <w:qFormat/>
    <w:rsid w:val="00A10D74"/>
    <w:pPr>
      <w:ind w:left="720"/>
      <w:contextualSpacing/>
    </w:pPr>
  </w:style>
  <w:style w:type="paragraph" w:styleId="BalloonText">
    <w:name w:val="Balloon Text"/>
    <w:basedOn w:val="Normal"/>
    <w:link w:val="BalloonTextChar"/>
    <w:uiPriority w:val="99"/>
    <w:semiHidden/>
    <w:unhideWhenUsed/>
    <w:rsid w:val="009D48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7744">
      <w:bodyDiv w:val="1"/>
      <w:marLeft w:val="0"/>
      <w:marRight w:val="0"/>
      <w:marTop w:val="0"/>
      <w:marBottom w:val="0"/>
      <w:divBdr>
        <w:top w:val="none" w:sz="0" w:space="0" w:color="auto"/>
        <w:left w:val="none" w:sz="0" w:space="0" w:color="auto"/>
        <w:bottom w:val="none" w:sz="0" w:space="0" w:color="auto"/>
        <w:right w:val="none" w:sz="0" w:space="0" w:color="auto"/>
      </w:divBdr>
    </w:div>
    <w:div w:id="1005789071">
      <w:bodyDiv w:val="1"/>
      <w:marLeft w:val="0"/>
      <w:marRight w:val="0"/>
      <w:marTop w:val="0"/>
      <w:marBottom w:val="0"/>
      <w:divBdr>
        <w:top w:val="none" w:sz="0" w:space="0" w:color="auto"/>
        <w:left w:val="none" w:sz="0" w:space="0" w:color="auto"/>
        <w:bottom w:val="none" w:sz="0" w:space="0" w:color="auto"/>
        <w:right w:val="none" w:sz="0" w:space="0" w:color="auto"/>
      </w:divBdr>
    </w:div>
    <w:div w:id="192402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Spitzer</dc:creator>
  <cp:lastModifiedBy>Heather Spitzer</cp:lastModifiedBy>
  <cp:revision>9</cp:revision>
  <cp:lastPrinted>2017-03-30T16:05:00Z</cp:lastPrinted>
  <dcterms:created xsi:type="dcterms:W3CDTF">2017-02-28T20:41:00Z</dcterms:created>
  <dcterms:modified xsi:type="dcterms:W3CDTF">2017-03-30T16:07:00Z</dcterms:modified>
</cp:coreProperties>
</file>