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E4" w:rsidRPr="00A509E4" w:rsidRDefault="00A509E4" w:rsidP="00C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9E4">
        <w:rPr>
          <w:rFonts w:ascii="Times New Roman" w:hAnsi="Times New Roman" w:cs="Times New Roman"/>
          <w:sz w:val="28"/>
          <w:szCs w:val="28"/>
        </w:rPr>
        <w:t>Green Brook Township Public Schools</w:t>
      </w:r>
    </w:p>
    <w:p w:rsidR="00A509E4" w:rsidRPr="00A509E4" w:rsidRDefault="00A509E4" w:rsidP="00C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9E4">
        <w:rPr>
          <w:rFonts w:ascii="Times New Roman" w:hAnsi="Times New Roman" w:cs="Times New Roman"/>
          <w:sz w:val="28"/>
          <w:szCs w:val="28"/>
        </w:rPr>
        <w:t>Green Brook, New Jersey 08812</w:t>
      </w:r>
    </w:p>
    <w:p w:rsidR="00A509E4" w:rsidRDefault="00A509E4" w:rsidP="00CB71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713B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713B" w:rsidRPr="00A509E4">
        <w:rPr>
          <w:rFonts w:ascii="Times New Roman" w:hAnsi="Times New Roman" w:cs="Times New Roman"/>
          <w:sz w:val="24"/>
          <w:szCs w:val="24"/>
        </w:rPr>
        <w:t>Green Brook Middle School</w:t>
      </w:r>
    </w:p>
    <w:p w:rsidR="00A509E4" w:rsidRPr="00A509E4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72860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2860">
        <w:rPr>
          <w:rFonts w:ascii="Times New Roman" w:hAnsi="Times New Roman" w:cs="Times New Roman"/>
          <w:sz w:val="24"/>
          <w:szCs w:val="24"/>
        </w:rPr>
        <w:t>968-1051</w:t>
      </w:r>
    </w:p>
    <w:p w:rsidR="00CB713B" w:rsidRPr="00A509E4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713B" w:rsidRPr="00A509E4">
        <w:rPr>
          <w:rFonts w:ascii="Times New Roman" w:hAnsi="Times New Roman" w:cs="Times New Roman"/>
          <w:sz w:val="24"/>
          <w:szCs w:val="24"/>
        </w:rPr>
        <w:t>132 Jefferson Avenue</w:t>
      </w:r>
    </w:p>
    <w:p w:rsidR="005B475E" w:rsidRPr="00272860" w:rsidRDefault="006E23BC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3BF5" w:rsidRDefault="00783BF5" w:rsidP="00783BF5">
      <w:pPr>
        <w:overflowPunct w:val="0"/>
        <w:spacing w:after="0"/>
        <w:rPr>
          <w:rFonts w:cs="Arial"/>
          <w:sz w:val="24"/>
          <w:szCs w:val="20"/>
        </w:rPr>
      </w:pPr>
    </w:p>
    <w:p w:rsidR="0074733D" w:rsidRDefault="009A28C2" w:rsidP="00A509E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 29,</w:t>
      </w:r>
      <w:r w:rsidR="0074733D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509E4" w:rsidRDefault="00A509E4" w:rsidP="009A28C2">
      <w:pPr>
        <w:rPr>
          <w:rFonts w:ascii="Times New Roman" w:hAnsi="Times New Roman" w:cs="Times New Roman"/>
          <w:sz w:val="24"/>
        </w:rPr>
      </w:pPr>
    </w:p>
    <w:p w:rsidR="00A509E4" w:rsidRDefault="005E3904" w:rsidP="00FA66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Parent/Guardian</w:t>
      </w:r>
      <w:r w:rsidR="00A509E4">
        <w:rPr>
          <w:rFonts w:ascii="Times New Roman" w:hAnsi="Times New Roman" w:cs="Times New Roman"/>
          <w:sz w:val="24"/>
        </w:rPr>
        <w:t>:</w:t>
      </w:r>
    </w:p>
    <w:p w:rsidR="00D7399A" w:rsidRDefault="00D7399A" w:rsidP="00FA66D0">
      <w:pPr>
        <w:jc w:val="both"/>
        <w:rPr>
          <w:rFonts w:ascii="Times New Roman" w:hAnsi="Times New Roman" w:cs="Times New Roman"/>
          <w:sz w:val="24"/>
        </w:rPr>
      </w:pPr>
    </w:p>
    <w:p w:rsidR="009A28C2" w:rsidRPr="009A28C2" w:rsidRDefault="00D7399A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determine your child’s </w:t>
      </w:r>
      <w:r w:rsidR="00AB3BF7">
        <w:rPr>
          <w:rFonts w:ascii="Times New Roman" w:hAnsi="Times New Roman" w:cs="Times New Roman"/>
          <w:sz w:val="24"/>
        </w:rPr>
        <w:t xml:space="preserve">appropriate </w:t>
      </w:r>
      <w:r>
        <w:rPr>
          <w:rFonts w:ascii="Times New Roman" w:hAnsi="Times New Roman" w:cs="Times New Roman"/>
          <w:sz w:val="24"/>
        </w:rPr>
        <w:t xml:space="preserve">math placement for </w:t>
      </w:r>
      <w:r w:rsidR="00AB3BF7">
        <w:rPr>
          <w:rFonts w:ascii="Times New Roman" w:hAnsi="Times New Roman" w:cs="Times New Roman"/>
          <w:sz w:val="24"/>
        </w:rPr>
        <w:t xml:space="preserve">2015-2016 school </w:t>
      </w:r>
      <w:proofErr w:type="gramStart"/>
      <w:r w:rsidR="00AB3BF7">
        <w:rPr>
          <w:rFonts w:ascii="Times New Roman" w:hAnsi="Times New Roman" w:cs="Times New Roman"/>
          <w:sz w:val="24"/>
        </w:rPr>
        <w:t>year</w:t>
      </w:r>
      <w:proofErr w:type="gramEnd"/>
      <w:r>
        <w:rPr>
          <w:rFonts w:ascii="Times New Roman" w:hAnsi="Times New Roman" w:cs="Times New Roman"/>
          <w:sz w:val="24"/>
        </w:rPr>
        <w:t xml:space="preserve">, we are beginning our </w:t>
      </w:r>
      <w:r w:rsidR="00AB3BF7">
        <w:rPr>
          <w:rFonts w:ascii="Times New Roman" w:hAnsi="Times New Roman" w:cs="Times New Roman"/>
          <w:sz w:val="24"/>
        </w:rPr>
        <w:t>assessment</w:t>
      </w:r>
      <w:r>
        <w:rPr>
          <w:rFonts w:ascii="Times New Roman" w:hAnsi="Times New Roman" w:cs="Times New Roman"/>
          <w:sz w:val="24"/>
        </w:rPr>
        <w:t xml:space="preserve"> process.  </w:t>
      </w:r>
      <w:r w:rsidR="00AB3BF7">
        <w:rPr>
          <w:rFonts w:ascii="Times New Roman" w:hAnsi="Times New Roman" w:cs="Times New Roman"/>
          <w:sz w:val="24"/>
        </w:rPr>
        <w:t xml:space="preserve">Students in the advanced math program have the opportunity to leave GBMS having completed Algebra One and/or Geometry.  Because your child is currently in the advanced math program, teacher recommendation, </w:t>
      </w:r>
      <w:r w:rsidR="005E3904">
        <w:rPr>
          <w:rFonts w:ascii="Times New Roman" w:hAnsi="Times New Roman" w:cs="Times New Roman"/>
          <w:sz w:val="24"/>
        </w:rPr>
        <w:t>classroom performance,</w:t>
      </w:r>
      <w:r w:rsidR="00AB3BF7">
        <w:rPr>
          <w:rFonts w:ascii="Times New Roman" w:hAnsi="Times New Roman" w:cs="Times New Roman"/>
          <w:sz w:val="24"/>
        </w:rPr>
        <w:t xml:space="preserve"> and the end of the year achievement test (Final Exam)</w:t>
      </w:r>
      <w:r w:rsidR="005E3904">
        <w:rPr>
          <w:rFonts w:ascii="Times New Roman" w:hAnsi="Times New Roman" w:cs="Times New Roman"/>
          <w:sz w:val="24"/>
        </w:rPr>
        <w:t xml:space="preserve"> </w:t>
      </w:r>
      <w:r w:rsidR="009A28C2" w:rsidRPr="009A28C2">
        <w:rPr>
          <w:rFonts w:ascii="Times New Roman" w:hAnsi="Times New Roman" w:cs="Times New Roman"/>
          <w:sz w:val="24"/>
        </w:rPr>
        <w:t xml:space="preserve">will be </w:t>
      </w:r>
      <w:r w:rsidR="00AB3BF7">
        <w:rPr>
          <w:rFonts w:ascii="Times New Roman" w:hAnsi="Times New Roman" w:cs="Times New Roman"/>
          <w:sz w:val="24"/>
        </w:rPr>
        <w:t xml:space="preserve">used in determining appropriate placement.  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28C2" w:rsidRPr="009A28C2" w:rsidRDefault="009A28C2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A28C2">
        <w:rPr>
          <w:rFonts w:ascii="Times New Roman" w:hAnsi="Times New Roman" w:cs="Times New Roman"/>
          <w:sz w:val="24"/>
        </w:rPr>
        <w:t>If you have any questions, please do not hesitate to contact me.</w:t>
      </w:r>
    </w:p>
    <w:p w:rsidR="005E3904" w:rsidRDefault="005E3904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214" w:rsidRDefault="00245CF5" w:rsidP="00FA66D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7DAFA762" wp14:editId="56B563B8">
            <wp:simplePos x="0" y="0"/>
            <wp:positionH relativeFrom="column">
              <wp:posOffset>3553460</wp:posOffset>
            </wp:positionH>
            <wp:positionV relativeFrom="paragraph">
              <wp:posOffset>97790</wp:posOffset>
            </wp:positionV>
            <wp:extent cx="2115820" cy="792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14" w:rsidRPr="009A28C2">
        <w:rPr>
          <w:rFonts w:ascii="Times New Roman" w:hAnsi="Times New Roman" w:cs="Times New Roman"/>
          <w:sz w:val="24"/>
          <w:szCs w:val="24"/>
        </w:rPr>
        <w:t>Sincerely,</w:t>
      </w:r>
    </w:p>
    <w:p w:rsidR="00FA66D0" w:rsidRPr="009A28C2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CF5" w:rsidRDefault="00245CF5" w:rsidP="00FA66D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214" w:rsidRDefault="004D015C" w:rsidP="00FA66D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James B. Bigsby</w:t>
      </w:r>
    </w:p>
    <w:p w:rsidR="005E3904" w:rsidRDefault="005E3904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Default="00FA66D0" w:rsidP="00183DFC">
      <w:pPr>
        <w:tabs>
          <w:tab w:val="left" w:pos="720"/>
          <w:tab w:val="left" w:pos="4680"/>
          <w:tab w:val="right" w:pos="9180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FA66D0" w:rsidSect="005E3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F7" w:rsidRDefault="004550F7" w:rsidP="00666F21">
      <w:pPr>
        <w:spacing w:after="0" w:line="240" w:lineRule="auto"/>
      </w:pPr>
      <w:r>
        <w:separator/>
      </w:r>
    </w:p>
  </w:endnote>
  <w:endnote w:type="continuationSeparator" w:id="0">
    <w:p w:rsidR="004550F7" w:rsidRDefault="004550F7" w:rsidP="0066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F7" w:rsidRDefault="004550F7" w:rsidP="00666F21">
      <w:pPr>
        <w:spacing w:after="0" w:line="240" w:lineRule="auto"/>
      </w:pPr>
      <w:r>
        <w:separator/>
      </w:r>
    </w:p>
  </w:footnote>
  <w:footnote w:type="continuationSeparator" w:id="0">
    <w:p w:rsidR="004550F7" w:rsidRDefault="004550F7" w:rsidP="0066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3B"/>
    <w:rsid w:val="00021E01"/>
    <w:rsid w:val="0002374E"/>
    <w:rsid w:val="000569F9"/>
    <w:rsid w:val="000A4D3D"/>
    <w:rsid w:val="00115DBC"/>
    <w:rsid w:val="00183DFC"/>
    <w:rsid w:val="00245CF5"/>
    <w:rsid w:val="00256C88"/>
    <w:rsid w:val="00272860"/>
    <w:rsid w:val="002C602B"/>
    <w:rsid w:val="00317F2D"/>
    <w:rsid w:val="003912C3"/>
    <w:rsid w:val="003946C5"/>
    <w:rsid w:val="003C07FF"/>
    <w:rsid w:val="00412F7B"/>
    <w:rsid w:val="004550F7"/>
    <w:rsid w:val="004D015C"/>
    <w:rsid w:val="005135C1"/>
    <w:rsid w:val="00543214"/>
    <w:rsid w:val="005B0F37"/>
    <w:rsid w:val="005B475E"/>
    <w:rsid w:val="005E3904"/>
    <w:rsid w:val="00600AF5"/>
    <w:rsid w:val="00656E94"/>
    <w:rsid w:val="00666F21"/>
    <w:rsid w:val="0067400A"/>
    <w:rsid w:val="006A6FE3"/>
    <w:rsid w:val="006D60F9"/>
    <w:rsid w:val="006D7366"/>
    <w:rsid w:val="006E23BC"/>
    <w:rsid w:val="007202D9"/>
    <w:rsid w:val="0074733D"/>
    <w:rsid w:val="00783BF5"/>
    <w:rsid w:val="008434DD"/>
    <w:rsid w:val="008732EE"/>
    <w:rsid w:val="00950269"/>
    <w:rsid w:val="00992FE7"/>
    <w:rsid w:val="009A28C2"/>
    <w:rsid w:val="009B6A7A"/>
    <w:rsid w:val="009D217C"/>
    <w:rsid w:val="00A20F61"/>
    <w:rsid w:val="00A32CDC"/>
    <w:rsid w:val="00A509E4"/>
    <w:rsid w:val="00A854F1"/>
    <w:rsid w:val="00AA2638"/>
    <w:rsid w:val="00AB3BF7"/>
    <w:rsid w:val="00B000D7"/>
    <w:rsid w:val="00B32BDB"/>
    <w:rsid w:val="00B34839"/>
    <w:rsid w:val="00BC7E99"/>
    <w:rsid w:val="00C050F8"/>
    <w:rsid w:val="00C4004F"/>
    <w:rsid w:val="00CB713B"/>
    <w:rsid w:val="00D3390B"/>
    <w:rsid w:val="00D7399A"/>
    <w:rsid w:val="00DB4F39"/>
    <w:rsid w:val="00EA602E"/>
    <w:rsid w:val="00F03CFC"/>
    <w:rsid w:val="00F62119"/>
    <w:rsid w:val="00FA66D0"/>
    <w:rsid w:val="00FA6967"/>
    <w:rsid w:val="00FD0908"/>
    <w:rsid w:val="00FF5382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602E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21"/>
  </w:style>
  <w:style w:type="paragraph" w:styleId="Footer">
    <w:name w:val="footer"/>
    <w:basedOn w:val="Normal"/>
    <w:link w:val="Foot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602E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21"/>
  </w:style>
  <w:style w:type="paragraph" w:styleId="Footer">
    <w:name w:val="footer"/>
    <w:basedOn w:val="Normal"/>
    <w:link w:val="Foot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C5F9-1F3A-4E35-995B-3FC75A9C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Brook Township Public Schools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Pollard</dc:creator>
  <cp:lastModifiedBy>Bigsby, James</cp:lastModifiedBy>
  <cp:revision>4</cp:revision>
  <cp:lastPrinted>2015-05-26T20:42:00Z</cp:lastPrinted>
  <dcterms:created xsi:type="dcterms:W3CDTF">2015-06-01T16:50:00Z</dcterms:created>
  <dcterms:modified xsi:type="dcterms:W3CDTF">2015-06-01T17:06:00Z</dcterms:modified>
</cp:coreProperties>
</file>